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B0A4" w14:textId="77777777" w:rsidR="00523615" w:rsidRPr="00C411CA" w:rsidRDefault="00523615" w:rsidP="000E4052">
      <w:pPr>
        <w:textAlignment w:val="baseline"/>
        <w:rPr>
          <w:rFonts w:asciiTheme="minorHAnsi" w:hAnsiTheme="minorHAnsi" w:cstheme="minorHAnsi"/>
          <w:sz w:val="24"/>
        </w:rPr>
      </w:pPr>
    </w:p>
    <w:p w14:paraId="6BDB32AD" w14:textId="26A05B84" w:rsidR="00523615" w:rsidRPr="00C411CA" w:rsidRDefault="00523615" w:rsidP="000E4052">
      <w:pPr>
        <w:textAlignment w:val="baseline"/>
        <w:rPr>
          <w:rFonts w:asciiTheme="minorHAnsi" w:hAnsiTheme="minorHAnsi" w:cstheme="minorHAnsi"/>
          <w:sz w:val="24"/>
        </w:rPr>
      </w:pPr>
      <w:r w:rsidRPr="00C411CA">
        <w:rPr>
          <w:rFonts w:asciiTheme="minorHAnsi" w:hAnsiTheme="minorHAnsi" w:cstheme="minorHAnsi"/>
          <w:sz w:val="24"/>
        </w:rPr>
        <w:t xml:space="preserve">Population Reference Bureau </w:t>
      </w:r>
    </w:p>
    <w:p w14:paraId="53340331" w14:textId="77777777" w:rsidR="00523615" w:rsidRPr="00C411CA" w:rsidRDefault="00523615" w:rsidP="000E4052">
      <w:pPr>
        <w:textAlignment w:val="baseline"/>
        <w:rPr>
          <w:rFonts w:asciiTheme="minorHAnsi" w:eastAsia="Times New Roman" w:hAnsiTheme="minorHAnsi" w:cstheme="minorHAnsi"/>
          <w:b/>
          <w:bCs/>
          <w:sz w:val="24"/>
        </w:rPr>
      </w:pPr>
      <w:r w:rsidRPr="00C411CA">
        <w:rPr>
          <w:rFonts w:asciiTheme="minorHAnsi" w:hAnsiTheme="minorHAnsi" w:cstheme="minorHAnsi"/>
          <w:sz w:val="24"/>
        </w:rPr>
        <w:t>Request for Applications (RFA)</w:t>
      </w:r>
    </w:p>
    <w:p w14:paraId="0D6B61D2" w14:textId="77777777" w:rsidR="00523615" w:rsidRPr="00C411CA" w:rsidRDefault="00523615" w:rsidP="000E4052">
      <w:pPr>
        <w:textAlignment w:val="baseline"/>
        <w:rPr>
          <w:rFonts w:asciiTheme="minorHAnsi" w:eastAsia="Times New Roman" w:hAnsiTheme="minorHAnsi" w:cstheme="minorHAnsi"/>
          <w:b/>
          <w:bCs/>
          <w:i/>
          <w:iCs/>
          <w:sz w:val="24"/>
        </w:rPr>
      </w:pPr>
    </w:p>
    <w:p w14:paraId="6B9461CB" w14:textId="77777777" w:rsidR="00523615" w:rsidRPr="00C411CA" w:rsidRDefault="00523615" w:rsidP="000E4052">
      <w:pPr>
        <w:textAlignment w:val="baseline"/>
        <w:rPr>
          <w:rFonts w:asciiTheme="minorHAnsi" w:eastAsia="Times New Roman" w:hAnsiTheme="minorHAnsi" w:cstheme="minorHAnsi"/>
          <w:b/>
          <w:bCs/>
          <w:i/>
          <w:iCs/>
          <w:sz w:val="24"/>
        </w:rPr>
      </w:pPr>
    </w:p>
    <w:p w14:paraId="3678A4E7" w14:textId="77777777" w:rsidR="00523615" w:rsidRPr="00C411CA" w:rsidRDefault="00523615" w:rsidP="000E4052">
      <w:pPr>
        <w:textAlignment w:val="baseline"/>
        <w:rPr>
          <w:rFonts w:asciiTheme="minorHAnsi" w:eastAsia="Times New Roman" w:hAnsiTheme="minorHAnsi" w:cstheme="minorHAnsi"/>
          <w:b/>
          <w:bCs/>
          <w:sz w:val="24"/>
        </w:rPr>
      </w:pPr>
      <w:r w:rsidRPr="00C411CA">
        <w:rPr>
          <w:rFonts w:asciiTheme="minorHAnsi" w:eastAsia="Times New Roman" w:hAnsiTheme="minorHAnsi" w:cstheme="minorHAnsi"/>
          <w:b/>
          <w:bCs/>
          <w:sz w:val="24"/>
        </w:rPr>
        <w:t>RFA Information </w:t>
      </w:r>
    </w:p>
    <w:p w14:paraId="4D5B0B02" w14:textId="09E45CF6" w:rsidR="00523615" w:rsidRPr="00C411CA" w:rsidRDefault="00523615" w:rsidP="000E4052">
      <w:pPr>
        <w:textAlignment w:val="baseline"/>
        <w:rPr>
          <w:rFonts w:asciiTheme="minorHAnsi" w:eastAsia="Times New Roman" w:hAnsiTheme="minorHAnsi" w:cstheme="minorHAnsi"/>
          <w:sz w:val="24"/>
        </w:rPr>
      </w:pPr>
      <w:r w:rsidRPr="00C411CA">
        <w:rPr>
          <w:rFonts w:asciiTheme="minorHAnsi" w:eastAsia="Times New Roman" w:hAnsiTheme="minorHAnsi" w:cstheme="minorHAnsi"/>
          <w:sz w:val="24"/>
        </w:rPr>
        <w:tab/>
        <w:t>Issue Date</w:t>
      </w:r>
      <w:r w:rsidRPr="00C411CA">
        <w:rPr>
          <w:rFonts w:asciiTheme="minorHAnsi" w:eastAsia="Times New Roman" w:hAnsiTheme="minorHAnsi" w:cstheme="minorHAnsi"/>
          <w:sz w:val="24"/>
        </w:rPr>
        <w:tab/>
      </w:r>
      <w:r w:rsidR="004448B7" w:rsidRPr="00C411CA">
        <w:rPr>
          <w:rFonts w:asciiTheme="minorHAnsi" w:eastAsia="Times New Roman" w:hAnsiTheme="minorHAnsi" w:cstheme="minorHAnsi"/>
          <w:sz w:val="24"/>
        </w:rPr>
        <w:tab/>
      </w:r>
      <w:r w:rsidR="00C03197" w:rsidRPr="00C411CA">
        <w:rPr>
          <w:rFonts w:asciiTheme="minorHAnsi" w:eastAsia="Times New Roman" w:hAnsiTheme="minorHAnsi" w:cstheme="minorHAnsi"/>
          <w:sz w:val="24"/>
        </w:rPr>
        <w:t>April 23</w:t>
      </w:r>
      <w:r w:rsidRPr="00C411CA">
        <w:rPr>
          <w:rFonts w:asciiTheme="minorHAnsi" w:eastAsia="Times New Roman" w:hAnsiTheme="minorHAnsi" w:cstheme="minorHAnsi"/>
          <w:sz w:val="24"/>
        </w:rPr>
        <w:t>, 2021</w:t>
      </w:r>
    </w:p>
    <w:p w14:paraId="38C22471" w14:textId="2D99ACFE" w:rsidR="00523615" w:rsidRPr="00C411CA" w:rsidRDefault="00523615" w:rsidP="000E4052">
      <w:pPr>
        <w:ind w:left="2880" w:hanging="2160"/>
        <w:textAlignment w:val="baseline"/>
        <w:rPr>
          <w:rFonts w:asciiTheme="minorHAnsi" w:hAnsiTheme="minorHAnsi" w:cstheme="minorHAnsi"/>
          <w:sz w:val="24"/>
        </w:rPr>
      </w:pPr>
      <w:r w:rsidRPr="00C411CA">
        <w:rPr>
          <w:rFonts w:asciiTheme="minorHAnsi" w:eastAsia="Times New Roman" w:hAnsiTheme="minorHAnsi" w:cstheme="minorHAnsi"/>
          <w:sz w:val="24"/>
        </w:rPr>
        <w:t>RFA Name</w:t>
      </w:r>
      <w:r w:rsidR="004448B7" w:rsidRPr="00C411CA">
        <w:rPr>
          <w:rFonts w:asciiTheme="minorHAnsi" w:eastAsia="Times New Roman" w:hAnsiTheme="minorHAnsi" w:cstheme="minorHAnsi"/>
          <w:sz w:val="24"/>
        </w:rPr>
        <w:tab/>
      </w:r>
      <w:r w:rsidR="00E11E99" w:rsidRPr="00C411CA">
        <w:rPr>
          <w:rFonts w:asciiTheme="minorHAnsi" w:hAnsiTheme="minorHAnsi" w:cstheme="minorHAnsi"/>
          <w:b/>
          <w:bCs/>
          <w:sz w:val="24"/>
        </w:rPr>
        <w:t>Podcast Training Partner for International Health and Environment Series</w:t>
      </w:r>
    </w:p>
    <w:p w14:paraId="0AFCDF4B" w14:textId="3FA5D7A8" w:rsidR="00523615" w:rsidRPr="00C411CA" w:rsidRDefault="00523615" w:rsidP="000E4052">
      <w:pPr>
        <w:ind w:left="2160" w:hanging="1440"/>
        <w:textAlignment w:val="baseline"/>
        <w:rPr>
          <w:rFonts w:asciiTheme="minorHAnsi" w:eastAsia="Times New Roman" w:hAnsiTheme="minorHAnsi" w:cstheme="minorHAnsi"/>
          <w:sz w:val="24"/>
        </w:rPr>
      </w:pPr>
      <w:r w:rsidRPr="00C411CA">
        <w:rPr>
          <w:rFonts w:asciiTheme="minorHAnsi" w:eastAsia="Times New Roman" w:hAnsiTheme="minorHAnsi" w:cstheme="minorHAnsi"/>
          <w:sz w:val="24"/>
        </w:rPr>
        <w:t xml:space="preserve">Ceiling Amount </w:t>
      </w:r>
      <w:r w:rsidRPr="00C411CA">
        <w:rPr>
          <w:rFonts w:asciiTheme="minorHAnsi" w:eastAsia="Times New Roman" w:hAnsiTheme="minorHAnsi" w:cstheme="minorHAnsi"/>
          <w:sz w:val="24"/>
        </w:rPr>
        <w:tab/>
        <w:t>$</w:t>
      </w:r>
      <w:r w:rsidR="00E11E99" w:rsidRPr="00C411CA">
        <w:rPr>
          <w:rFonts w:asciiTheme="minorHAnsi" w:eastAsia="Times New Roman" w:hAnsiTheme="minorHAnsi" w:cstheme="minorHAnsi"/>
          <w:sz w:val="24"/>
        </w:rPr>
        <w:t>60,000</w:t>
      </w:r>
    </w:p>
    <w:p w14:paraId="220EE45D" w14:textId="6A154D27" w:rsidR="00523615" w:rsidRPr="00C411CA" w:rsidRDefault="00523615" w:rsidP="000E4052">
      <w:pPr>
        <w:ind w:left="2160" w:hanging="1440"/>
        <w:textAlignment w:val="baseline"/>
        <w:rPr>
          <w:rFonts w:asciiTheme="minorHAnsi" w:eastAsia="Times New Roman" w:hAnsiTheme="minorHAnsi" w:cstheme="minorHAnsi"/>
          <w:color w:val="2375BB" w:themeColor="text2"/>
          <w:sz w:val="24"/>
        </w:rPr>
      </w:pPr>
      <w:r w:rsidRPr="00C411CA">
        <w:rPr>
          <w:rFonts w:asciiTheme="minorHAnsi" w:eastAsia="Times New Roman" w:hAnsiTheme="minorHAnsi" w:cstheme="minorHAnsi"/>
          <w:sz w:val="24"/>
        </w:rPr>
        <w:t>Point of Contact</w:t>
      </w:r>
      <w:r w:rsidRPr="00C411CA">
        <w:rPr>
          <w:rFonts w:asciiTheme="minorHAnsi" w:eastAsia="Times New Roman" w:hAnsiTheme="minorHAnsi" w:cstheme="minorHAnsi"/>
          <w:sz w:val="24"/>
        </w:rPr>
        <w:tab/>
      </w:r>
      <w:r w:rsidR="00E11E99" w:rsidRPr="00C411CA">
        <w:rPr>
          <w:rFonts w:asciiTheme="minorHAnsi" w:eastAsia="Times New Roman" w:hAnsiTheme="minorHAnsi" w:cstheme="minorHAnsi"/>
          <w:sz w:val="24"/>
        </w:rPr>
        <w:t>Alana Barton,</w:t>
      </w:r>
      <w:r w:rsidR="00760D96" w:rsidRPr="00C411CA">
        <w:rPr>
          <w:rFonts w:asciiTheme="minorHAnsi" w:eastAsia="Times New Roman" w:hAnsiTheme="minorHAnsi" w:cstheme="minorHAnsi"/>
          <w:sz w:val="24"/>
        </w:rPr>
        <w:t xml:space="preserve"> </w:t>
      </w:r>
      <w:hyperlink r:id="rId8" w:history="1">
        <w:r w:rsidR="00E11E99" w:rsidRPr="00C411CA">
          <w:rPr>
            <w:rStyle w:val="Hyperlink"/>
            <w:rFonts w:asciiTheme="minorHAnsi" w:eastAsia="Times New Roman" w:hAnsiTheme="minorHAnsi" w:cstheme="minorHAnsi"/>
            <w:sz w:val="24"/>
          </w:rPr>
          <w:t>abarton@prb.org</w:t>
        </w:r>
      </w:hyperlink>
      <w:r w:rsidR="00760D96" w:rsidRPr="00C411CA">
        <w:rPr>
          <w:rFonts w:asciiTheme="minorHAnsi" w:eastAsia="Times New Roman" w:hAnsiTheme="minorHAnsi" w:cstheme="minorHAnsi"/>
          <w:sz w:val="24"/>
        </w:rPr>
        <w:t xml:space="preserve"> </w:t>
      </w:r>
    </w:p>
    <w:p w14:paraId="305B8C64" w14:textId="77777777" w:rsidR="00523615" w:rsidRPr="00C411CA" w:rsidRDefault="00523615" w:rsidP="000E4052">
      <w:pPr>
        <w:ind w:left="2160" w:hanging="1440"/>
        <w:textAlignment w:val="baseline"/>
        <w:rPr>
          <w:rFonts w:asciiTheme="minorHAnsi" w:eastAsia="Times New Roman" w:hAnsiTheme="minorHAnsi" w:cstheme="minorHAnsi"/>
          <w:color w:val="2375BB" w:themeColor="text2"/>
          <w:sz w:val="24"/>
        </w:rPr>
      </w:pPr>
    </w:p>
    <w:p w14:paraId="4325B28B" w14:textId="483D9465" w:rsidR="00523615" w:rsidRPr="00C411CA" w:rsidRDefault="00523615" w:rsidP="000E4052">
      <w:pPr>
        <w:textAlignment w:val="baseline"/>
        <w:rPr>
          <w:rFonts w:asciiTheme="minorHAnsi" w:eastAsia="Times New Roman" w:hAnsiTheme="minorHAnsi" w:cstheme="minorHAnsi"/>
          <w:sz w:val="24"/>
        </w:rPr>
      </w:pPr>
      <w:r w:rsidRPr="00C411CA">
        <w:rPr>
          <w:rFonts w:asciiTheme="minorHAnsi" w:hAnsiTheme="minorHAnsi" w:cstheme="minorHAnsi"/>
          <w:b/>
          <w:bCs/>
          <w:sz w:val="24"/>
        </w:rPr>
        <w:t>Due Dates</w:t>
      </w:r>
      <w:r w:rsidRPr="00C411CA">
        <w:rPr>
          <w:rFonts w:asciiTheme="minorHAnsi" w:hAnsiTheme="minorHAnsi" w:cstheme="minorHAnsi"/>
          <w:b/>
          <w:bCs/>
          <w:sz w:val="24"/>
        </w:rPr>
        <w:tab/>
      </w:r>
      <w:r w:rsidRPr="00C411CA">
        <w:rPr>
          <w:rFonts w:asciiTheme="minorHAnsi" w:hAnsiTheme="minorHAnsi" w:cstheme="minorHAnsi"/>
          <w:b/>
          <w:bCs/>
          <w:sz w:val="24"/>
        </w:rPr>
        <w:tab/>
      </w:r>
      <w:r w:rsidRPr="00C411CA">
        <w:rPr>
          <w:rFonts w:asciiTheme="minorHAnsi" w:hAnsiTheme="minorHAnsi" w:cstheme="minorHAnsi"/>
          <w:b/>
          <w:bCs/>
          <w:sz w:val="24"/>
        </w:rPr>
        <w:tab/>
      </w:r>
      <w:r w:rsidRPr="00C411CA">
        <w:rPr>
          <w:rFonts w:asciiTheme="minorHAnsi" w:hAnsiTheme="minorHAnsi" w:cstheme="minorHAnsi"/>
          <w:b/>
          <w:bCs/>
          <w:sz w:val="24"/>
        </w:rPr>
        <w:tab/>
      </w:r>
      <w:r w:rsidRPr="00C411CA">
        <w:rPr>
          <w:rFonts w:asciiTheme="minorHAnsi" w:hAnsiTheme="minorHAnsi" w:cstheme="minorHAnsi"/>
          <w:b/>
          <w:bCs/>
          <w:sz w:val="24"/>
        </w:rPr>
        <w:tab/>
      </w:r>
      <w:r w:rsidRPr="00C411CA">
        <w:rPr>
          <w:rFonts w:asciiTheme="minorHAnsi" w:hAnsiTheme="minorHAnsi" w:cstheme="minorHAnsi"/>
          <w:b/>
          <w:bCs/>
          <w:sz w:val="24"/>
        </w:rPr>
        <w:tab/>
      </w:r>
      <w:r w:rsidRPr="00C411CA">
        <w:rPr>
          <w:rFonts w:asciiTheme="minorHAnsi" w:hAnsiTheme="minorHAnsi" w:cstheme="minorHAnsi"/>
          <w:b/>
          <w:bCs/>
          <w:sz w:val="24"/>
        </w:rPr>
        <w:tab/>
      </w:r>
      <w:r w:rsidRPr="00C411CA">
        <w:rPr>
          <w:rFonts w:asciiTheme="minorHAnsi" w:hAnsiTheme="minorHAnsi" w:cstheme="minorHAnsi"/>
          <w:b/>
          <w:bCs/>
          <w:sz w:val="24"/>
        </w:rPr>
        <w:tab/>
      </w:r>
      <w:r w:rsidRPr="00C411CA">
        <w:rPr>
          <w:rFonts w:asciiTheme="minorHAnsi" w:hAnsiTheme="minorHAnsi" w:cstheme="minorHAnsi"/>
          <w:b/>
          <w:bCs/>
          <w:sz w:val="24"/>
        </w:rPr>
        <w:tab/>
      </w:r>
      <w:r w:rsidRPr="00C411CA">
        <w:rPr>
          <w:rFonts w:asciiTheme="minorHAnsi" w:hAnsiTheme="minorHAnsi" w:cstheme="minorHAnsi"/>
          <w:b/>
          <w:bCs/>
          <w:sz w:val="24"/>
        </w:rPr>
        <w:tab/>
      </w:r>
      <w:r w:rsidRPr="00C411CA">
        <w:rPr>
          <w:rFonts w:asciiTheme="minorHAnsi" w:hAnsiTheme="minorHAnsi" w:cstheme="minorHAnsi"/>
          <w:sz w:val="24"/>
        </w:rPr>
        <w:tab/>
        <w:t>Questions Due</w:t>
      </w:r>
      <w:r w:rsidRPr="00C411CA">
        <w:rPr>
          <w:rFonts w:asciiTheme="minorHAnsi" w:hAnsiTheme="minorHAnsi" w:cstheme="minorHAnsi"/>
          <w:sz w:val="24"/>
        </w:rPr>
        <w:tab/>
      </w:r>
      <w:r w:rsidRPr="00C411CA">
        <w:rPr>
          <w:rFonts w:asciiTheme="minorHAnsi" w:hAnsiTheme="minorHAnsi" w:cstheme="minorHAnsi"/>
          <w:sz w:val="24"/>
        </w:rPr>
        <w:tab/>
        <w:t>5:00pm E</w:t>
      </w:r>
      <w:r w:rsidR="00760D96" w:rsidRPr="00C411CA">
        <w:rPr>
          <w:rFonts w:asciiTheme="minorHAnsi" w:hAnsiTheme="minorHAnsi" w:cstheme="minorHAnsi"/>
          <w:sz w:val="24"/>
        </w:rPr>
        <w:t>D</w:t>
      </w:r>
      <w:r w:rsidRPr="00C411CA">
        <w:rPr>
          <w:rFonts w:asciiTheme="minorHAnsi" w:hAnsiTheme="minorHAnsi" w:cstheme="minorHAnsi"/>
          <w:sz w:val="24"/>
        </w:rPr>
        <w:t xml:space="preserve">T on </w:t>
      </w:r>
      <w:r w:rsidR="00C03197" w:rsidRPr="00C411CA">
        <w:rPr>
          <w:rFonts w:asciiTheme="minorHAnsi" w:hAnsiTheme="minorHAnsi" w:cstheme="minorHAnsi"/>
          <w:sz w:val="24"/>
        </w:rPr>
        <w:t>May 7</w:t>
      </w:r>
      <w:r w:rsidR="00E11E99" w:rsidRPr="00C411CA">
        <w:rPr>
          <w:rFonts w:asciiTheme="minorHAnsi" w:hAnsiTheme="minorHAnsi" w:cstheme="minorHAnsi"/>
          <w:sz w:val="24"/>
        </w:rPr>
        <w:t>, 2021</w:t>
      </w:r>
      <w:r w:rsidRPr="00C411CA">
        <w:rPr>
          <w:rFonts w:asciiTheme="minorHAnsi" w:eastAsia="Times New Roman" w:hAnsiTheme="minorHAnsi" w:cstheme="minorHAnsi"/>
          <w:sz w:val="24"/>
        </w:rPr>
        <w:t xml:space="preserve">  </w:t>
      </w:r>
    </w:p>
    <w:p w14:paraId="183F4CA6" w14:textId="580C1A81" w:rsidR="00523615" w:rsidRPr="00C411CA" w:rsidRDefault="00523615" w:rsidP="000E4052">
      <w:pPr>
        <w:pStyle w:val="CommentText"/>
        <w:spacing w:after="0"/>
        <w:rPr>
          <w:rFonts w:cstheme="minorHAnsi"/>
          <w:b/>
          <w:bCs/>
          <w:sz w:val="24"/>
          <w:szCs w:val="24"/>
        </w:rPr>
      </w:pPr>
      <w:r w:rsidRPr="00C411CA">
        <w:rPr>
          <w:rFonts w:cstheme="minorHAnsi"/>
          <w:sz w:val="24"/>
          <w:szCs w:val="24"/>
        </w:rPr>
        <w:tab/>
        <w:t>Applications Due</w:t>
      </w:r>
      <w:r w:rsidRPr="00C411CA">
        <w:rPr>
          <w:rFonts w:cstheme="minorHAnsi"/>
          <w:sz w:val="24"/>
          <w:szCs w:val="24"/>
        </w:rPr>
        <w:tab/>
        <w:t>5:00pm E</w:t>
      </w:r>
      <w:r w:rsidR="00760D96" w:rsidRPr="00C411CA">
        <w:rPr>
          <w:rFonts w:cstheme="minorHAnsi"/>
          <w:sz w:val="24"/>
          <w:szCs w:val="24"/>
        </w:rPr>
        <w:t>D</w:t>
      </w:r>
      <w:r w:rsidRPr="00C411CA">
        <w:rPr>
          <w:rFonts w:cstheme="minorHAnsi"/>
          <w:sz w:val="24"/>
          <w:szCs w:val="24"/>
        </w:rPr>
        <w:t xml:space="preserve">T on </w:t>
      </w:r>
      <w:r w:rsidR="00C03197" w:rsidRPr="00C411CA">
        <w:rPr>
          <w:rFonts w:cstheme="minorHAnsi"/>
          <w:sz w:val="24"/>
          <w:szCs w:val="24"/>
        </w:rPr>
        <w:t>May 14</w:t>
      </w:r>
      <w:r w:rsidRPr="00C411CA">
        <w:rPr>
          <w:rFonts w:cstheme="minorHAnsi"/>
          <w:sz w:val="24"/>
          <w:szCs w:val="24"/>
        </w:rPr>
        <w:t>, 2021</w:t>
      </w:r>
      <w:r w:rsidRPr="00C411CA">
        <w:rPr>
          <w:rFonts w:cstheme="minorHAnsi"/>
          <w:sz w:val="24"/>
          <w:szCs w:val="24"/>
        </w:rPr>
        <w:tab/>
      </w:r>
      <w:r w:rsidRPr="00C411CA">
        <w:rPr>
          <w:rFonts w:cstheme="minorHAnsi"/>
          <w:sz w:val="24"/>
          <w:szCs w:val="24"/>
        </w:rPr>
        <w:tab/>
      </w:r>
      <w:r w:rsidRPr="00C411CA">
        <w:rPr>
          <w:rFonts w:cstheme="minorHAnsi"/>
          <w:sz w:val="24"/>
          <w:szCs w:val="24"/>
        </w:rPr>
        <w:tab/>
      </w:r>
      <w:r w:rsidRPr="00C411CA">
        <w:rPr>
          <w:rFonts w:cstheme="minorHAnsi"/>
          <w:b/>
          <w:bCs/>
          <w:sz w:val="24"/>
          <w:szCs w:val="24"/>
        </w:rPr>
        <w:tab/>
        <w:t xml:space="preserve">  </w:t>
      </w:r>
    </w:p>
    <w:p w14:paraId="0C5083FD" w14:textId="77777777" w:rsidR="000E4052" w:rsidRPr="00C411CA" w:rsidRDefault="000E4052" w:rsidP="000E4052">
      <w:pPr>
        <w:pStyle w:val="CommentText"/>
        <w:spacing w:after="0"/>
        <w:rPr>
          <w:rFonts w:eastAsia="Times New Roman" w:cstheme="minorHAnsi"/>
          <w:sz w:val="24"/>
          <w:szCs w:val="24"/>
        </w:rPr>
      </w:pPr>
    </w:p>
    <w:p w14:paraId="1DE5684B" w14:textId="0AB2ED8C" w:rsidR="00545DD7" w:rsidRDefault="00523615" w:rsidP="000E4052">
      <w:pPr>
        <w:pStyle w:val="CommentText"/>
        <w:spacing w:after="0"/>
        <w:rPr>
          <w:rFonts w:eastAsia="Times New Roman" w:cstheme="minorHAnsi"/>
          <w:sz w:val="24"/>
          <w:szCs w:val="24"/>
        </w:rPr>
      </w:pPr>
      <w:r w:rsidRPr="00C411CA">
        <w:rPr>
          <w:rFonts w:eastAsia="Times New Roman" w:cstheme="minorHAnsi"/>
          <w:sz w:val="24"/>
          <w:szCs w:val="24"/>
        </w:rPr>
        <w:t xml:space="preserve">Submit the questions and proposals to </w:t>
      </w:r>
      <w:r w:rsidR="00E11E99" w:rsidRPr="00C411CA">
        <w:rPr>
          <w:rFonts w:eastAsia="Times New Roman" w:cstheme="minorHAnsi"/>
          <w:sz w:val="24"/>
          <w:szCs w:val="24"/>
        </w:rPr>
        <w:t>Alana Barton</w:t>
      </w:r>
      <w:r w:rsidR="00760D96" w:rsidRPr="00C411CA">
        <w:rPr>
          <w:rFonts w:eastAsia="Times New Roman" w:cstheme="minorHAnsi"/>
          <w:sz w:val="24"/>
          <w:szCs w:val="24"/>
        </w:rPr>
        <w:t xml:space="preserve"> at </w:t>
      </w:r>
      <w:hyperlink r:id="rId9" w:history="1">
        <w:r w:rsidR="00E11E99" w:rsidRPr="00C411CA">
          <w:rPr>
            <w:rStyle w:val="Hyperlink"/>
            <w:rFonts w:eastAsia="Times New Roman" w:cstheme="minorHAnsi"/>
            <w:sz w:val="24"/>
            <w:szCs w:val="24"/>
          </w:rPr>
          <w:t>abarton@prb.org</w:t>
        </w:r>
      </w:hyperlink>
      <w:r w:rsidR="00760D96" w:rsidRPr="00C411CA">
        <w:rPr>
          <w:rFonts w:eastAsia="Times New Roman" w:cstheme="minorHAnsi"/>
          <w:sz w:val="24"/>
          <w:szCs w:val="24"/>
        </w:rPr>
        <w:t>.</w:t>
      </w:r>
      <w:r w:rsidRPr="00C411CA">
        <w:rPr>
          <w:rFonts w:eastAsia="Times New Roman" w:cstheme="minorHAnsi"/>
          <w:sz w:val="24"/>
          <w:szCs w:val="24"/>
        </w:rPr>
        <w:t xml:space="preserve"> Responses to questions will be shared with all interested </w:t>
      </w:r>
      <w:r w:rsidR="00760D96" w:rsidRPr="00C411CA">
        <w:rPr>
          <w:rFonts w:eastAsia="Times New Roman" w:cstheme="minorHAnsi"/>
          <w:sz w:val="24"/>
          <w:szCs w:val="24"/>
        </w:rPr>
        <w:t>partners</w:t>
      </w:r>
      <w:r w:rsidRPr="00C411CA">
        <w:rPr>
          <w:rFonts w:eastAsia="Times New Roman" w:cstheme="minorHAnsi"/>
          <w:sz w:val="24"/>
          <w:szCs w:val="24"/>
        </w:rPr>
        <w:t xml:space="preserve">. </w:t>
      </w:r>
    </w:p>
    <w:p w14:paraId="0D4FCAA3" w14:textId="77777777" w:rsidR="00545DD7" w:rsidRDefault="00545DD7" w:rsidP="000E4052">
      <w:pPr>
        <w:pStyle w:val="CommentText"/>
        <w:spacing w:after="0"/>
        <w:rPr>
          <w:rFonts w:eastAsia="Times New Roman" w:cstheme="minorHAnsi"/>
          <w:sz w:val="24"/>
          <w:szCs w:val="24"/>
        </w:rPr>
      </w:pPr>
    </w:p>
    <w:p w14:paraId="742CCBA7" w14:textId="491D7A39" w:rsidR="00545DD7" w:rsidRDefault="00545DD7" w:rsidP="000E4052">
      <w:pPr>
        <w:pStyle w:val="CommentText"/>
        <w:spacing w:after="0"/>
        <w:rPr>
          <w:rFonts w:eastAsia="Times New Roman" w:cstheme="minorHAnsi"/>
          <w:sz w:val="24"/>
          <w:szCs w:val="24"/>
        </w:rPr>
      </w:pPr>
      <w:r>
        <w:rPr>
          <w:rFonts w:eastAsia="Times New Roman" w:cstheme="minorHAnsi"/>
          <w:sz w:val="24"/>
          <w:szCs w:val="24"/>
        </w:rPr>
        <w:t xml:space="preserve">Complete the application </w:t>
      </w:r>
      <w:r w:rsidRPr="00545DD7">
        <w:rPr>
          <w:rFonts w:eastAsia="Times New Roman" w:cstheme="minorHAnsi"/>
          <w:color w:val="0070C0"/>
          <w:sz w:val="24"/>
          <w:szCs w:val="24"/>
          <w:u w:val="single"/>
        </w:rPr>
        <w:t>here</w:t>
      </w:r>
      <w:r>
        <w:rPr>
          <w:rFonts w:eastAsia="Times New Roman" w:cstheme="minorHAnsi"/>
          <w:sz w:val="24"/>
          <w:szCs w:val="24"/>
        </w:rPr>
        <w:t xml:space="preserve">. </w:t>
      </w:r>
    </w:p>
    <w:p w14:paraId="0AE6C097" w14:textId="77777777" w:rsidR="00545DD7" w:rsidRDefault="00545DD7" w:rsidP="000E4052">
      <w:pPr>
        <w:pStyle w:val="CommentText"/>
        <w:spacing w:after="0"/>
        <w:rPr>
          <w:rFonts w:eastAsia="Times New Roman" w:cstheme="minorHAnsi"/>
          <w:sz w:val="24"/>
          <w:szCs w:val="24"/>
        </w:rPr>
      </w:pPr>
    </w:p>
    <w:p w14:paraId="1E5F04CB" w14:textId="481D0F6B" w:rsidR="004448B7" w:rsidRPr="00C411CA" w:rsidRDefault="00523615" w:rsidP="000E4052">
      <w:pPr>
        <w:pStyle w:val="CommentText"/>
        <w:spacing w:after="0"/>
        <w:rPr>
          <w:rFonts w:cstheme="minorHAnsi"/>
          <w:b/>
          <w:bCs/>
          <w:sz w:val="24"/>
          <w:szCs w:val="24"/>
        </w:rPr>
      </w:pPr>
      <w:r w:rsidRPr="00C411CA">
        <w:rPr>
          <w:rFonts w:eastAsia="Times New Roman" w:cstheme="minorHAnsi"/>
          <w:sz w:val="24"/>
          <w:szCs w:val="24"/>
        </w:rPr>
        <w:t xml:space="preserve">PRB expects to make an award in </w:t>
      </w:r>
      <w:r w:rsidR="00760D96" w:rsidRPr="00C411CA">
        <w:rPr>
          <w:rFonts w:eastAsia="Times New Roman" w:cstheme="minorHAnsi"/>
          <w:sz w:val="24"/>
          <w:szCs w:val="24"/>
        </w:rPr>
        <w:t xml:space="preserve">late </w:t>
      </w:r>
      <w:r w:rsidR="00E11E99" w:rsidRPr="00C411CA">
        <w:rPr>
          <w:rFonts w:eastAsia="Times New Roman" w:cstheme="minorHAnsi"/>
          <w:sz w:val="24"/>
          <w:szCs w:val="24"/>
        </w:rPr>
        <w:t>May</w:t>
      </w:r>
      <w:r w:rsidR="00760D96" w:rsidRPr="00C411CA">
        <w:rPr>
          <w:rFonts w:eastAsia="Times New Roman" w:cstheme="minorHAnsi"/>
          <w:sz w:val="24"/>
          <w:szCs w:val="24"/>
        </w:rPr>
        <w:t>.</w:t>
      </w:r>
    </w:p>
    <w:p w14:paraId="58D46A79" w14:textId="77777777" w:rsidR="000E4052" w:rsidRPr="00C411CA" w:rsidRDefault="000E4052" w:rsidP="000E4052">
      <w:pPr>
        <w:pStyle w:val="CommentText"/>
        <w:spacing w:after="0"/>
        <w:rPr>
          <w:rFonts w:cstheme="minorHAnsi"/>
          <w:b/>
          <w:bCs/>
          <w:sz w:val="24"/>
          <w:szCs w:val="24"/>
        </w:rPr>
      </w:pPr>
    </w:p>
    <w:p w14:paraId="20CE45A7" w14:textId="07E43510" w:rsidR="00523615" w:rsidRPr="00C411CA" w:rsidRDefault="00523615" w:rsidP="000E4052">
      <w:pPr>
        <w:pStyle w:val="CommentText"/>
        <w:spacing w:after="0"/>
        <w:rPr>
          <w:rFonts w:cstheme="minorHAnsi"/>
          <w:b/>
          <w:bCs/>
          <w:sz w:val="24"/>
          <w:szCs w:val="24"/>
        </w:rPr>
      </w:pPr>
      <w:r w:rsidRPr="00C411CA">
        <w:rPr>
          <w:rFonts w:cstheme="minorHAnsi"/>
          <w:b/>
          <w:bCs/>
          <w:sz w:val="24"/>
          <w:szCs w:val="24"/>
        </w:rPr>
        <w:t>Request for Applications</w:t>
      </w:r>
      <w:r w:rsidRPr="00C411CA">
        <w:rPr>
          <w:rFonts w:cstheme="minorHAnsi"/>
          <w:b/>
          <w:bCs/>
          <w:sz w:val="24"/>
          <w:szCs w:val="24"/>
        </w:rPr>
        <w:tab/>
      </w:r>
      <w:r w:rsidRPr="00C411CA">
        <w:rPr>
          <w:rFonts w:cstheme="minorHAnsi"/>
          <w:b/>
          <w:bCs/>
          <w:sz w:val="24"/>
          <w:szCs w:val="24"/>
        </w:rPr>
        <w:tab/>
      </w:r>
      <w:r w:rsidRPr="00C411CA">
        <w:rPr>
          <w:rFonts w:cstheme="minorHAnsi"/>
          <w:b/>
          <w:bCs/>
          <w:sz w:val="24"/>
          <w:szCs w:val="24"/>
        </w:rPr>
        <w:tab/>
      </w:r>
      <w:r w:rsidRPr="00C411CA">
        <w:rPr>
          <w:rFonts w:cstheme="minorHAnsi"/>
          <w:b/>
          <w:bCs/>
          <w:sz w:val="24"/>
          <w:szCs w:val="24"/>
        </w:rPr>
        <w:tab/>
      </w:r>
      <w:r w:rsidRPr="00C411CA">
        <w:rPr>
          <w:rFonts w:cstheme="minorHAnsi"/>
          <w:b/>
          <w:bCs/>
          <w:sz w:val="24"/>
          <w:szCs w:val="24"/>
        </w:rPr>
        <w:tab/>
      </w:r>
      <w:r w:rsidRPr="00C411CA">
        <w:rPr>
          <w:rFonts w:cstheme="minorHAnsi"/>
          <w:b/>
          <w:bCs/>
          <w:sz w:val="24"/>
          <w:szCs w:val="24"/>
        </w:rPr>
        <w:tab/>
      </w:r>
      <w:r w:rsidRPr="00C411CA">
        <w:rPr>
          <w:rFonts w:cstheme="minorHAnsi"/>
          <w:b/>
          <w:bCs/>
          <w:sz w:val="24"/>
          <w:szCs w:val="24"/>
        </w:rPr>
        <w:tab/>
      </w:r>
      <w:r w:rsidRPr="00C411CA">
        <w:rPr>
          <w:rFonts w:cstheme="minorHAnsi"/>
          <w:b/>
          <w:bCs/>
          <w:sz w:val="24"/>
          <w:szCs w:val="24"/>
        </w:rPr>
        <w:tab/>
        <w:t xml:space="preserve">        </w:t>
      </w:r>
      <w:r w:rsidRPr="00C411CA">
        <w:rPr>
          <w:rFonts w:cstheme="minorHAnsi"/>
          <w:b/>
          <w:bCs/>
          <w:sz w:val="24"/>
          <w:szCs w:val="24"/>
        </w:rPr>
        <w:tab/>
        <w:t xml:space="preserve"> </w:t>
      </w:r>
    </w:p>
    <w:p w14:paraId="35D76B5C" w14:textId="77777777" w:rsidR="000E4052" w:rsidRPr="00C411CA" w:rsidRDefault="000E4052" w:rsidP="000E4052">
      <w:pPr>
        <w:pStyle w:val="CommentText"/>
        <w:spacing w:after="0"/>
        <w:rPr>
          <w:rFonts w:cstheme="minorHAnsi"/>
          <w:b/>
          <w:bCs/>
          <w:sz w:val="24"/>
          <w:szCs w:val="24"/>
          <w:u w:val="single"/>
        </w:rPr>
      </w:pPr>
    </w:p>
    <w:p w14:paraId="760FF6A5" w14:textId="096D9C1F" w:rsidR="00523615" w:rsidRPr="00C411CA" w:rsidRDefault="00523615" w:rsidP="000E4052">
      <w:pPr>
        <w:pStyle w:val="CommentText"/>
        <w:spacing w:after="0"/>
        <w:rPr>
          <w:rFonts w:cstheme="minorHAnsi"/>
          <w:b/>
          <w:bCs/>
          <w:sz w:val="24"/>
          <w:szCs w:val="24"/>
        </w:rPr>
      </w:pPr>
      <w:r w:rsidRPr="00C411CA">
        <w:rPr>
          <w:rFonts w:cstheme="minorHAnsi"/>
          <w:b/>
          <w:bCs/>
          <w:sz w:val="24"/>
          <w:szCs w:val="24"/>
          <w:u w:val="single"/>
        </w:rPr>
        <w:t>Overview</w:t>
      </w:r>
      <w:r w:rsidR="00E11E99" w:rsidRPr="00C411CA">
        <w:rPr>
          <w:rFonts w:cstheme="minorHAnsi"/>
          <w:b/>
          <w:bCs/>
          <w:sz w:val="24"/>
          <w:szCs w:val="24"/>
          <w:u w:val="single"/>
        </w:rPr>
        <w:t>/ Scope of Work</w:t>
      </w:r>
      <w:r w:rsidRPr="00C411CA">
        <w:rPr>
          <w:rFonts w:cstheme="minorHAnsi"/>
          <w:b/>
          <w:bCs/>
          <w:sz w:val="24"/>
          <w:szCs w:val="24"/>
        </w:rPr>
        <w:tab/>
      </w:r>
      <w:r w:rsidRPr="00C411CA">
        <w:rPr>
          <w:rFonts w:cstheme="minorHAnsi"/>
          <w:b/>
          <w:bCs/>
          <w:sz w:val="24"/>
          <w:szCs w:val="24"/>
        </w:rPr>
        <w:tab/>
      </w:r>
      <w:r w:rsidRPr="00C411CA">
        <w:rPr>
          <w:rFonts w:cstheme="minorHAnsi"/>
          <w:b/>
          <w:bCs/>
          <w:sz w:val="24"/>
          <w:szCs w:val="24"/>
        </w:rPr>
        <w:tab/>
      </w:r>
      <w:r w:rsidRPr="00C411CA">
        <w:rPr>
          <w:rFonts w:cstheme="minorHAnsi"/>
          <w:b/>
          <w:bCs/>
          <w:sz w:val="24"/>
          <w:szCs w:val="24"/>
        </w:rPr>
        <w:tab/>
      </w:r>
      <w:r w:rsidRPr="00C411CA">
        <w:rPr>
          <w:rFonts w:cstheme="minorHAnsi"/>
          <w:b/>
          <w:bCs/>
          <w:sz w:val="24"/>
          <w:szCs w:val="24"/>
        </w:rPr>
        <w:tab/>
      </w:r>
    </w:p>
    <w:p w14:paraId="7E95CA98" w14:textId="52B08DB6" w:rsidR="00EF5590" w:rsidRPr="00C411CA" w:rsidRDefault="00EF5590" w:rsidP="000E4052">
      <w:pPr>
        <w:textAlignment w:val="baseline"/>
        <w:rPr>
          <w:rFonts w:asciiTheme="minorHAnsi" w:eastAsia="Times New Roman" w:hAnsiTheme="minorHAnsi" w:cstheme="minorHAnsi"/>
          <w:b/>
          <w:bCs/>
          <w:sz w:val="24"/>
          <w:u w:val="single"/>
        </w:rPr>
      </w:pPr>
    </w:p>
    <w:p w14:paraId="10D07F60" w14:textId="77777777" w:rsidR="00E11E99" w:rsidRPr="00C411CA" w:rsidRDefault="00E11E99" w:rsidP="00E11E99">
      <w:pPr>
        <w:spacing w:after="240"/>
        <w:rPr>
          <w:rFonts w:asciiTheme="minorHAnsi" w:eastAsia="Times New Roman" w:hAnsiTheme="minorHAnsi" w:cstheme="minorHAnsi"/>
          <w:color w:val="333333"/>
          <w:sz w:val="24"/>
        </w:rPr>
      </w:pPr>
      <w:r w:rsidRPr="00C411CA">
        <w:rPr>
          <w:rFonts w:asciiTheme="minorHAnsi" w:eastAsia="Times New Roman" w:hAnsiTheme="minorHAnsi" w:cstheme="minorHAnsi"/>
          <w:color w:val="333333"/>
          <w:sz w:val="24"/>
        </w:rPr>
        <w:t xml:space="preserve">PRB is soliciting applications from radio journalism experts or radio development organizations to implement podcast production training in Africa or Asia on environment and reproductive health themes. </w:t>
      </w:r>
    </w:p>
    <w:p w14:paraId="29B34C29" w14:textId="77777777" w:rsidR="00E11E99" w:rsidRPr="00C411CA" w:rsidRDefault="00E11E99" w:rsidP="00E11E99">
      <w:pPr>
        <w:shd w:val="clear" w:color="auto" w:fill="FFFFFF"/>
        <w:rPr>
          <w:rFonts w:asciiTheme="minorHAnsi" w:eastAsia="Times New Roman" w:hAnsiTheme="minorHAnsi" w:cstheme="minorHAnsi"/>
          <w:color w:val="333333"/>
          <w:sz w:val="24"/>
        </w:rPr>
      </w:pPr>
      <w:r w:rsidRPr="00C411CA">
        <w:rPr>
          <w:rFonts w:asciiTheme="minorHAnsi" w:eastAsia="Times New Roman" w:hAnsiTheme="minorHAnsi" w:cstheme="minorHAnsi"/>
          <w:color w:val="333333"/>
          <w:sz w:val="24"/>
        </w:rPr>
        <w:t xml:space="preserve">The selected partner will provide training in audio production including sound and narrative capture and editing, as well as support identifying and mapping themes for long-form audio storytelling. </w:t>
      </w:r>
      <w:r w:rsidRPr="00C411CA">
        <w:rPr>
          <w:rFonts w:asciiTheme="minorHAnsi" w:eastAsia="Times New Roman" w:hAnsiTheme="minorHAnsi" w:cstheme="minorHAnsi"/>
          <w:b/>
          <w:bCs/>
          <w:color w:val="333333"/>
          <w:sz w:val="24"/>
        </w:rPr>
        <w:t>The partner will provide start-to-finish technical support for</w:t>
      </w:r>
      <w:r w:rsidRPr="00C411CA">
        <w:rPr>
          <w:rFonts w:asciiTheme="minorHAnsi" w:eastAsia="Times New Roman" w:hAnsiTheme="minorHAnsi" w:cstheme="minorHAnsi"/>
          <w:color w:val="333333"/>
          <w:sz w:val="24"/>
        </w:rPr>
        <w:t xml:space="preserve"> </w:t>
      </w:r>
      <w:r w:rsidRPr="00C411CA">
        <w:rPr>
          <w:rFonts w:asciiTheme="minorHAnsi" w:eastAsia="Times New Roman" w:hAnsiTheme="minorHAnsi" w:cstheme="minorHAnsi"/>
          <w:b/>
          <w:bCs/>
          <w:color w:val="333333"/>
          <w:sz w:val="24"/>
        </w:rPr>
        <w:t>teams of radio journalists, community radio groups, or tech savvy advocates</w:t>
      </w:r>
      <w:r w:rsidRPr="00C411CA">
        <w:rPr>
          <w:rFonts w:asciiTheme="minorHAnsi" w:eastAsia="Times New Roman" w:hAnsiTheme="minorHAnsi" w:cstheme="minorHAnsi"/>
          <w:color w:val="333333"/>
          <w:sz w:val="24"/>
        </w:rPr>
        <w:t>. Teams will select a reproductive health and environment, population, gender, or youth theme to explore deeply. The finished podcast series will be distributed in participants’ countries and communities through radio and will reach an international audience with dissemination online.</w:t>
      </w:r>
    </w:p>
    <w:p w14:paraId="5E7D82E8" w14:textId="77777777" w:rsidR="00E11E99" w:rsidRPr="00C411CA" w:rsidRDefault="00E11E99" w:rsidP="00E11E99">
      <w:pPr>
        <w:shd w:val="clear" w:color="auto" w:fill="FFFFFF"/>
        <w:rPr>
          <w:rFonts w:asciiTheme="minorHAnsi" w:eastAsia="Times New Roman" w:hAnsiTheme="minorHAnsi" w:cstheme="minorHAnsi"/>
          <w:color w:val="333333"/>
          <w:sz w:val="24"/>
        </w:rPr>
      </w:pPr>
    </w:p>
    <w:p w14:paraId="1013D919" w14:textId="77777777" w:rsidR="00E11E99" w:rsidRPr="00C411CA" w:rsidRDefault="00E11E99" w:rsidP="00E11E99">
      <w:pPr>
        <w:shd w:val="clear" w:color="auto" w:fill="FFFFFF"/>
        <w:rPr>
          <w:rFonts w:asciiTheme="minorHAnsi" w:eastAsia="Times New Roman" w:hAnsiTheme="minorHAnsi" w:cstheme="minorHAnsi"/>
          <w:color w:val="333333"/>
          <w:sz w:val="24"/>
        </w:rPr>
      </w:pPr>
      <w:r w:rsidRPr="00C411CA">
        <w:rPr>
          <w:rFonts w:asciiTheme="minorHAnsi" w:eastAsia="Times New Roman" w:hAnsiTheme="minorHAnsi" w:cstheme="minorHAnsi"/>
          <w:color w:val="333333"/>
          <w:sz w:val="24"/>
        </w:rPr>
        <w:t>The goals of this project are to build the skills and competitiveness of participating teams by introducing new storytelling formats and skills, and to share community and national stories about environment and reproductive health topics with an international audience. We hope the project will encourage understanding, communication, and solutions around series themes.</w:t>
      </w:r>
    </w:p>
    <w:p w14:paraId="647C4D40" w14:textId="77777777" w:rsidR="00E11E99" w:rsidRPr="00C411CA" w:rsidRDefault="00E11E99" w:rsidP="00E11E99">
      <w:pPr>
        <w:shd w:val="clear" w:color="auto" w:fill="FFFFFF"/>
        <w:rPr>
          <w:rFonts w:asciiTheme="minorHAnsi" w:eastAsia="Times New Roman" w:hAnsiTheme="minorHAnsi" w:cstheme="minorHAnsi"/>
          <w:color w:val="333333"/>
          <w:sz w:val="24"/>
        </w:rPr>
      </w:pPr>
    </w:p>
    <w:p w14:paraId="0FAC80CC" w14:textId="77777777" w:rsidR="00E11E99" w:rsidRPr="00C411CA" w:rsidRDefault="00E11E99" w:rsidP="00E11E99">
      <w:pPr>
        <w:shd w:val="clear" w:color="auto" w:fill="FFFFFF"/>
        <w:rPr>
          <w:rFonts w:asciiTheme="minorHAnsi" w:eastAsia="Times New Roman" w:hAnsiTheme="minorHAnsi" w:cstheme="minorHAnsi"/>
          <w:color w:val="333333"/>
          <w:sz w:val="24"/>
        </w:rPr>
      </w:pPr>
      <w:r w:rsidRPr="00C411CA">
        <w:rPr>
          <w:rFonts w:asciiTheme="minorHAnsi" w:eastAsia="Times New Roman" w:hAnsiTheme="minorHAnsi" w:cstheme="minorHAnsi"/>
          <w:b/>
          <w:bCs/>
          <w:color w:val="333333"/>
          <w:sz w:val="24"/>
        </w:rPr>
        <w:t xml:space="preserve">The partner must be able to conduct training both in-person and virtually; the presence of staff based in Africa or Asia will be considered an asset. </w:t>
      </w:r>
      <w:r w:rsidRPr="00C411CA">
        <w:rPr>
          <w:rFonts w:asciiTheme="minorHAnsi" w:eastAsia="Times New Roman" w:hAnsiTheme="minorHAnsi" w:cstheme="minorHAnsi"/>
          <w:color w:val="333333"/>
          <w:sz w:val="24"/>
        </w:rPr>
        <w:t xml:space="preserve">The training content and curriculum will focus on: </w:t>
      </w:r>
    </w:p>
    <w:p w14:paraId="67D5BED7" w14:textId="77777777" w:rsidR="00E11E99" w:rsidRPr="00C411CA" w:rsidRDefault="00E11E99" w:rsidP="00E11E99">
      <w:pPr>
        <w:shd w:val="clear" w:color="auto" w:fill="FFFFFF"/>
        <w:rPr>
          <w:rFonts w:asciiTheme="minorHAnsi" w:eastAsia="Times New Roman" w:hAnsiTheme="minorHAnsi" w:cstheme="minorHAnsi"/>
          <w:color w:val="333333"/>
          <w:sz w:val="24"/>
        </w:rPr>
      </w:pPr>
    </w:p>
    <w:p w14:paraId="0E0728CF" w14:textId="77777777" w:rsidR="00E11E99" w:rsidRPr="00C411CA" w:rsidRDefault="00E11E99" w:rsidP="00E11E99">
      <w:pPr>
        <w:numPr>
          <w:ilvl w:val="0"/>
          <w:numId w:val="13"/>
        </w:numPr>
        <w:shd w:val="clear" w:color="auto" w:fill="FFFFFF"/>
        <w:rPr>
          <w:rFonts w:asciiTheme="minorHAnsi" w:eastAsia="Times New Roman" w:hAnsiTheme="minorHAnsi" w:cstheme="minorHAnsi"/>
          <w:color w:val="333333"/>
          <w:sz w:val="24"/>
        </w:rPr>
      </w:pPr>
      <w:r w:rsidRPr="00C411CA">
        <w:rPr>
          <w:rFonts w:asciiTheme="minorHAnsi" w:eastAsia="Times New Roman" w:hAnsiTheme="minorHAnsi" w:cstheme="minorHAnsi"/>
          <w:color w:val="333333"/>
          <w:sz w:val="24"/>
        </w:rPr>
        <w:t xml:space="preserve">An in-depth format and creative style that examines and explains complex topics, emphasizing the gathering and use of compelling natural sound, soundbites, and strong narrative development. </w:t>
      </w:r>
    </w:p>
    <w:p w14:paraId="43B5337D" w14:textId="77777777" w:rsidR="00E11E99" w:rsidRPr="00C411CA" w:rsidRDefault="00E11E99" w:rsidP="00E11E99">
      <w:pPr>
        <w:numPr>
          <w:ilvl w:val="0"/>
          <w:numId w:val="13"/>
        </w:numPr>
        <w:shd w:val="clear" w:color="auto" w:fill="FFFFFF"/>
        <w:rPr>
          <w:rFonts w:asciiTheme="minorHAnsi" w:eastAsia="Times New Roman" w:hAnsiTheme="minorHAnsi" w:cstheme="minorHAnsi"/>
          <w:color w:val="333333"/>
          <w:sz w:val="24"/>
        </w:rPr>
      </w:pPr>
      <w:r w:rsidRPr="00C411CA">
        <w:rPr>
          <w:rFonts w:asciiTheme="minorHAnsi" w:eastAsia="Times New Roman" w:hAnsiTheme="minorHAnsi" w:cstheme="minorHAnsi"/>
          <w:color w:val="333333"/>
          <w:sz w:val="24"/>
        </w:rPr>
        <w:t xml:space="preserve">Credible data use and information sourcing, including source diversity and first-hand perspectives. </w:t>
      </w:r>
    </w:p>
    <w:p w14:paraId="19851549" w14:textId="77777777" w:rsidR="00E11E99" w:rsidRPr="00C411CA" w:rsidRDefault="00E11E99" w:rsidP="00E11E99">
      <w:pPr>
        <w:numPr>
          <w:ilvl w:val="0"/>
          <w:numId w:val="13"/>
        </w:numPr>
        <w:shd w:val="clear" w:color="auto" w:fill="FFFFFF"/>
        <w:rPr>
          <w:rFonts w:asciiTheme="minorHAnsi" w:eastAsia="Times New Roman" w:hAnsiTheme="minorHAnsi" w:cstheme="minorHAnsi"/>
          <w:color w:val="333333"/>
          <w:sz w:val="24"/>
        </w:rPr>
      </w:pPr>
      <w:r w:rsidRPr="00C411CA">
        <w:rPr>
          <w:rFonts w:asciiTheme="minorHAnsi" w:eastAsia="Times New Roman" w:hAnsiTheme="minorHAnsi" w:cstheme="minorHAnsi"/>
          <w:color w:val="333333"/>
          <w:sz w:val="24"/>
        </w:rPr>
        <w:t xml:space="preserve">Scripting and editing to present the most engaging content. </w:t>
      </w:r>
    </w:p>
    <w:p w14:paraId="218E40F4" w14:textId="77777777" w:rsidR="00E11E99" w:rsidRPr="00C411CA" w:rsidRDefault="00E11E99" w:rsidP="00E11E99">
      <w:pPr>
        <w:numPr>
          <w:ilvl w:val="0"/>
          <w:numId w:val="13"/>
        </w:numPr>
        <w:shd w:val="clear" w:color="auto" w:fill="FFFFFF"/>
        <w:rPr>
          <w:rFonts w:asciiTheme="minorHAnsi" w:eastAsia="Times New Roman" w:hAnsiTheme="minorHAnsi" w:cstheme="minorHAnsi"/>
          <w:color w:val="333333"/>
          <w:sz w:val="24"/>
        </w:rPr>
      </w:pPr>
      <w:r w:rsidRPr="00C411CA">
        <w:rPr>
          <w:rFonts w:asciiTheme="minorHAnsi" w:eastAsia="Times New Roman" w:hAnsiTheme="minorHAnsi" w:cstheme="minorHAnsi"/>
          <w:color w:val="333333"/>
          <w:sz w:val="24"/>
        </w:rPr>
        <w:t xml:space="preserve">Opportunities for all team members to try different roles, including hosting. </w:t>
      </w:r>
    </w:p>
    <w:p w14:paraId="695E834A" w14:textId="77777777" w:rsidR="00E11E99" w:rsidRPr="00C411CA" w:rsidRDefault="00E11E99" w:rsidP="00E11E99">
      <w:pPr>
        <w:pStyle w:val="ListParagraph"/>
        <w:numPr>
          <w:ilvl w:val="0"/>
          <w:numId w:val="13"/>
        </w:numPr>
        <w:spacing w:after="240" w:line="240" w:lineRule="auto"/>
        <w:rPr>
          <w:rFonts w:eastAsia="Times New Roman" w:cstheme="minorHAnsi"/>
          <w:color w:val="333333"/>
          <w:sz w:val="24"/>
          <w:szCs w:val="24"/>
        </w:rPr>
      </w:pPr>
      <w:r w:rsidRPr="00C411CA">
        <w:rPr>
          <w:rFonts w:eastAsia="Times New Roman" w:cstheme="minorHAnsi"/>
          <w:color w:val="333333"/>
          <w:sz w:val="24"/>
          <w:szCs w:val="24"/>
        </w:rPr>
        <w:t xml:space="preserve">Broad dissemination and shaping stories that appeal to people across borders. </w:t>
      </w:r>
    </w:p>
    <w:p w14:paraId="69DFA5FE" w14:textId="77777777" w:rsidR="00E11E99" w:rsidRPr="00C411CA" w:rsidRDefault="00E11E99" w:rsidP="00E11E99">
      <w:pPr>
        <w:spacing w:after="240"/>
        <w:rPr>
          <w:rFonts w:asciiTheme="minorHAnsi" w:eastAsia="Times New Roman" w:hAnsiTheme="minorHAnsi" w:cstheme="minorHAnsi"/>
          <w:color w:val="333333"/>
          <w:sz w:val="24"/>
        </w:rPr>
      </w:pPr>
      <w:r w:rsidRPr="00C411CA">
        <w:rPr>
          <w:rFonts w:asciiTheme="minorHAnsi" w:eastAsia="Times New Roman" w:hAnsiTheme="minorHAnsi" w:cstheme="minorHAnsi"/>
          <w:b/>
          <w:bCs/>
          <w:color w:val="333333"/>
          <w:sz w:val="24"/>
        </w:rPr>
        <w:t xml:space="preserve">The training will take place from May-September 2021, with planning to begin immediately after selection of the partner. </w:t>
      </w:r>
      <w:r w:rsidRPr="00C411CA">
        <w:rPr>
          <w:rFonts w:asciiTheme="minorHAnsi" w:eastAsia="Times New Roman" w:hAnsiTheme="minorHAnsi" w:cstheme="minorHAnsi"/>
          <w:color w:val="333333"/>
          <w:sz w:val="24"/>
        </w:rPr>
        <w:t>Tasks to be carried out within this period include:</w:t>
      </w:r>
    </w:p>
    <w:p w14:paraId="43EFE1A2" w14:textId="77777777" w:rsidR="00E11E99" w:rsidRPr="00C411CA" w:rsidRDefault="00E11E99" w:rsidP="00E11E99">
      <w:pPr>
        <w:pStyle w:val="ListParagraph"/>
        <w:numPr>
          <w:ilvl w:val="0"/>
          <w:numId w:val="14"/>
        </w:numPr>
        <w:rPr>
          <w:rFonts w:cstheme="minorHAnsi"/>
          <w:sz w:val="24"/>
          <w:szCs w:val="24"/>
        </w:rPr>
      </w:pPr>
      <w:r w:rsidRPr="00C411CA">
        <w:rPr>
          <w:rFonts w:cstheme="minorHAnsi"/>
          <w:sz w:val="24"/>
          <w:szCs w:val="24"/>
        </w:rPr>
        <w:t xml:space="preserve">Support application review and participant selection. </w:t>
      </w:r>
    </w:p>
    <w:p w14:paraId="64AFCDF4" w14:textId="77777777" w:rsidR="00E11E99" w:rsidRPr="00C411CA" w:rsidRDefault="00E11E99" w:rsidP="00E11E99">
      <w:pPr>
        <w:pStyle w:val="ListParagraph"/>
        <w:numPr>
          <w:ilvl w:val="0"/>
          <w:numId w:val="14"/>
        </w:numPr>
        <w:rPr>
          <w:rFonts w:cstheme="minorHAnsi"/>
          <w:sz w:val="24"/>
          <w:szCs w:val="24"/>
        </w:rPr>
      </w:pPr>
      <w:r w:rsidRPr="00C411CA">
        <w:rPr>
          <w:rFonts w:cstheme="minorHAnsi"/>
          <w:sz w:val="24"/>
          <w:szCs w:val="24"/>
        </w:rPr>
        <w:t xml:space="preserve">Facilitate or co-facilitate virtual training sessions, guiding participants comprehensively through series production using PRB’s Podcast Training Curriculum. </w:t>
      </w:r>
    </w:p>
    <w:p w14:paraId="477CFC22" w14:textId="77777777" w:rsidR="00E11E99" w:rsidRPr="00C411CA" w:rsidRDefault="00E11E99" w:rsidP="00E11E99">
      <w:pPr>
        <w:pStyle w:val="ListParagraph"/>
        <w:numPr>
          <w:ilvl w:val="0"/>
          <w:numId w:val="14"/>
        </w:numPr>
        <w:rPr>
          <w:rFonts w:cstheme="minorHAnsi"/>
          <w:sz w:val="24"/>
          <w:szCs w:val="24"/>
        </w:rPr>
      </w:pPr>
      <w:r w:rsidRPr="00C411CA">
        <w:rPr>
          <w:rFonts w:cstheme="minorHAnsi"/>
          <w:sz w:val="24"/>
          <w:szCs w:val="24"/>
        </w:rPr>
        <w:t xml:space="preserve">Organize series broadcast on at least two radio stations. </w:t>
      </w:r>
    </w:p>
    <w:p w14:paraId="20E16CCF" w14:textId="77777777" w:rsidR="00E11E99" w:rsidRPr="00C411CA" w:rsidRDefault="00E11E99" w:rsidP="00E11E99">
      <w:pPr>
        <w:pStyle w:val="ListParagraph"/>
        <w:numPr>
          <w:ilvl w:val="0"/>
          <w:numId w:val="14"/>
        </w:numPr>
        <w:rPr>
          <w:rFonts w:cstheme="minorHAnsi"/>
          <w:sz w:val="24"/>
          <w:szCs w:val="24"/>
        </w:rPr>
      </w:pPr>
      <w:r w:rsidRPr="00C411CA">
        <w:rPr>
          <w:rFonts w:cstheme="minorHAnsi"/>
          <w:sz w:val="24"/>
          <w:szCs w:val="24"/>
        </w:rPr>
        <w:t xml:space="preserve">Coordinate podcast hosting and launch, including promotion. </w:t>
      </w:r>
    </w:p>
    <w:p w14:paraId="5A395E46" w14:textId="5E1651A6" w:rsidR="00E11E99" w:rsidRPr="001C4C9C" w:rsidRDefault="00E11E99" w:rsidP="001C4C9C">
      <w:pPr>
        <w:rPr>
          <w:rFonts w:asciiTheme="minorHAnsi" w:hAnsiTheme="minorHAnsi" w:cstheme="minorHAnsi"/>
          <w:sz w:val="24"/>
        </w:rPr>
      </w:pPr>
      <w:r w:rsidRPr="00C411CA">
        <w:rPr>
          <w:rFonts w:asciiTheme="minorHAnsi" w:eastAsia="Times New Roman" w:hAnsiTheme="minorHAnsi" w:cstheme="minorHAnsi"/>
          <w:b/>
          <w:bCs/>
          <w:color w:val="333333"/>
          <w:sz w:val="24"/>
        </w:rPr>
        <w:t xml:space="preserve">PRB will create a subaward with one partner to fulfill this scope of work. The partner will work with PRB media programs staff to select participating teams and decide training formats. </w:t>
      </w:r>
    </w:p>
    <w:p w14:paraId="2F6F0F73" w14:textId="77777777" w:rsidR="00E11E99" w:rsidRPr="00C411CA" w:rsidRDefault="00E11E99" w:rsidP="000E4052">
      <w:pPr>
        <w:textAlignment w:val="baseline"/>
        <w:rPr>
          <w:rFonts w:asciiTheme="minorHAnsi" w:eastAsia="Times New Roman" w:hAnsiTheme="minorHAnsi" w:cstheme="minorHAnsi"/>
          <w:b/>
          <w:bCs/>
          <w:sz w:val="24"/>
          <w:u w:val="single"/>
        </w:rPr>
      </w:pPr>
    </w:p>
    <w:p w14:paraId="16D79676" w14:textId="5CA9F12A" w:rsidR="00523615" w:rsidRPr="00C411CA" w:rsidRDefault="00523615" w:rsidP="000E4052">
      <w:pPr>
        <w:textAlignment w:val="baseline"/>
        <w:rPr>
          <w:rFonts w:asciiTheme="minorHAnsi" w:eastAsia="Times New Roman" w:hAnsiTheme="minorHAnsi" w:cstheme="minorHAnsi"/>
          <w:b/>
          <w:bCs/>
          <w:sz w:val="24"/>
          <w:u w:val="single"/>
        </w:rPr>
      </w:pPr>
      <w:bookmarkStart w:id="0" w:name="_Hlk66102004"/>
      <w:r w:rsidRPr="00C411CA">
        <w:rPr>
          <w:rFonts w:asciiTheme="minorHAnsi" w:eastAsia="Times New Roman" w:hAnsiTheme="minorHAnsi" w:cstheme="minorHAnsi"/>
          <w:b/>
          <w:bCs/>
          <w:sz w:val="24"/>
          <w:u w:val="single"/>
        </w:rPr>
        <w:t>Required Qualifications and Eligibility</w:t>
      </w:r>
    </w:p>
    <w:p w14:paraId="67B3DA0C" w14:textId="18256F12" w:rsidR="00523615" w:rsidRPr="00C411CA" w:rsidRDefault="00523615" w:rsidP="000E4052">
      <w:pPr>
        <w:textAlignment w:val="baseline"/>
        <w:rPr>
          <w:rFonts w:asciiTheme="minorHAnsi" w:eastAsia="Times New Roman" w:hAnsiTheme="minorHAnsi" w:cstheme="minorHAnsi"/>
          <w:b/>
          <w:bCs/>
          <w:sz w:val="24"/>
          <w:u w:val="single"/>
        </w:rPr>
      </w:pPr>
      <w:r w:rsidRPr="00C411CA">
        <w:rPr>
          <w:rFonts w:asciiTheme="minorHAnsi" w:hAnsiTheme="minorHAnsi" w:cstheme="minorHAnsi"/>
          <w:sz w:val="24"/>
        </w:rPr>
        <w:t>PRB seeks applications from organizations that meet the following qualifications.</w:t>
      </w:r>
    </w:p>
    <w:p w14:paraId="0B4CB929" w14:textId="77777777" w:rsidR="000C5FA6" w:rsidRPr="00C411CA" w:rsidRDefault="000C5FA6" w:rsidP="000E4052">
      <w:pPr>
        <w:pStyle w:val="ListParagraph"/>
        <w:spacing w:after="0" w:line="240" w:lineRule="auto"/>
        <w:textAlignment w:val="baseline"/>
        <w:rPr>
          <w:rFonts w:eastAsia="Times New Roman" w:cstheme="minorHAnsi"/>
          <w:sz w:val="24"/>
          <w:szCs w:val="24"/>
        </w:rPr>
      </w:pPr>
    </w:p>
    <w:p w14:paraId="79C0EC80" w14:textId="258ABBB4" w:rsidR="00523615" w:rsidRPr="00C411CA" w:rsidRDefault="00523615" w:rsidP="000E4052">
      <w:pPr>
        <w:pStyle w:val="ListParagraph"/>
        <w:numPr>
          <w:ilvl w:val="0"/>
          <w:numId w:val="4"/>
        </w:numPr>
        <w:spacing w:after="0" w:line="240" w:lineRule="auto"/>
        <w:textAlignment w:val="baseline"/>
        <w:rPr>
          <w:rFonts w:eastAsia="Times New Roman" w:cstheme="minorHAnsi"/>
          <w:sz w:val="24"/>
          <w:szCs w:val="24"/>
        </w:rPr>
      </w:pPr>
      <w:r w:rsidRPr="00C411CA">
        <w:rPr>
          <w:rFonts w:eastAsia="Times New Roman" w:cstheme="minorHAnsi"/>
          <w:i/>
          <w:iCs/>
          <w:sz w:val="24"/>
          <w:szCs w:val="24"/>
        </w:rPr>
        <w:t>Location:</w:t>
      </w:r>
      <w:r w:rsidRPr="00C411CA">
        <w:rPr>
          <w:rFonts w:eastAsia="Times New Roman" w:cstheme="minorHAnsi"/>
          <w:sz w:val="24"/>
          <w:szCs w:val="24"/>
        </w:rPr>
        <w:t xml:space="preserve"> Based </w:t>
      </w:r>
      <w:r w:rsidR="00D10C3B" w:rsidRPr="00C411CA">
        <w:rPr>
          <w:rFonts w:eastAsia="Times New Roman" w:cstheme="minorHAnsi"/>
          <w:sz w:val="24"/>
          <w:szCs w:val="24"/>
        </w:rPr>
        <w:t>anywhere</w:t>
      </w:r>
      <w:r w:rsidRPr="00C411CA">
        <w:rPr>
          <w:rFonts w:eastAsia="Times New Roman" w:cstheme="minorHAnsi"/>
          <w:sz w:val="24"/>
          <w:szCs w:val="24"/>
        </w:rPr>
        <w:t xml:space="preserve">, with </w:t>
      </w:r>
      <w:r w:rsidR="00D10C3B" w:rsidRPr="00C411CA">
        <w:rPr>
          <w:rFonts w:eastAsia="Times New Roman" w:cstheme="minorHAnsi"/>
          <w:sz w:val="24"/>
          <w:szCs w:val="24"/>
        </w:rPr>
        <w:t xml:space="preserve">a </w:t>
      </w:r>
      <w:r w:rsidRPr="00C411CA">
        <w:rPr>
          <w:rFonts w:eastAsia="Times New Roman" w:cstheme="minorHAnsi"/>
          <w:sz w:val="24"/>
          <w:szCs w:val="24"/>
        </w:rPr>
        <w:t xml:space="preserve">presence in </w:t>
      </w:r>
      <w:hyperlink r:id="rId10" w:anchor=":~:text=The%20high%2Dpriority%20countries%20for,Madagascar%2C%20Mali%2C%20Mozambique%2C%20S%C3%A9n%C3%A9gal" w:history="1">
        <w:r w:rsidRPr="00C411CA">
          <w:rPr>
            <w:rStyle w:val="Hyperlink"/>
            <w:rFonts w:eastAsia="Times New Roman" w:cstheme="minorHAnsi"/>
            <w:sz w:val="24"/>
            <w:szCs w:val="24"/>
          </w:rPr>
          <w:t>USAID priority countries</w:t>
        </w:r>
      </w:hyperlink>
      <w:r w:rsidR="000E4052" w:rsidRPr="00C411CA">
        <w:rPr>
          <w:rFonts w:eastAsia="Times New Roman" w:cstheme="minorHAnsi"/>
          <w:sz w:val="24"/>
          <w:szCs w:val="24"/>
        </w:rPr>
        <w:t xml:space="preserve"> </w:t>
      </w:r>
      <w:r w:rsidR="00D10C3B" w:rsidRPr="00C411CA">
        <w:rPr>
          <w:rFonts w:eastAsia="Times New Roman" w:cstheme="minorHAnsi"/>
          <w:sz w:val="24"/>
          <w:szCs w:val="24"/>
        </w:rPr>
        <w:t xml:space="preserve">strongly </w:t>
      </w:r>
      <w:r w:rsidR="000E4052" w:rsidRPr="00C411CA">
        <w:rPr>
          <w:rFonts w:eastAsia="Times New Roman" w:cstheme="minorHAnsi"/>
          <w:sz w:val="24"/>
          <w:szCs w:val="24"/>
        </w:rPr>
        <w:t>preferred.</w:t>
      </w:r>
    </w:p>
    <w:bookmarkEnd w:id="0"/>
    <w:p w14:paraId="7F87C5CB" w14:textId="31592798" w:rsidR="000E4052" w:rsidRPr="00C411CA" w:rsidRDefault="000E4052" w:rsidP="000E4052">
      <w:pPr>
        <w:pStyle w:val="ListParagraph"/>
        <w:numPr>
          <w:ilvl w:val="0"/>
          <w:numId w:val="4"/>
        </w:numPr>
        <w:spacing w:after="0" w:line="240" w:lineRule="auto"/>
        <w:rPr>
          <w:rFonts w:cstheme="minorHAnsi"/>
          <w:sz w:val="24"/>
          <w:szCs w:val="24"/>
        </w:rPr>
      </w:pPr>
      <w:r w:rsidRPr="00C411CA">
        <w:rPr>
          <w:rFonts w:cstheme="minorHAnsi"/>
          <w:i/>
          <w:sz w:val="24"/>
          <w:szCs w:val="24"/>
        </w:rPr>
        <w:t xml:space="preserve">Technical expertise: </w:t>
      </w:r>
      <w:r w:rsidR="00D10C3B" w:rsidRPr="00C411CA">
        <w:rPr>
          <w:rFonts w:cstheme="minorHAnsi"/>
          <w:sz w:val="24"/>
          <w:szCs w:val="24"/>
        </w:rPr>
        <w:t>Experience with media development, including journalist training; expertise in radio and podcast production and audio journalism; subject-matter knowledge and experience working around reproductive health</w:t>
      </w:r>
      <w:r w:rsidR="00C24065">
        <w:rPr>
          <w:rFonts w:cstheme="minorHAnsi"/>
          <w:sz w:val="24"/>
          <w:szCs w:val="24"/>
        </w:rPr>
        <w:t xml:space="preserve"> </w:t>
      </w:r>
      <w:r w:rsidR="00D10C3B" w:rsidRPr="00C411CA">
        <w:rPr>
          <w:rFonts w:cstheme="minorHAnsi"/>
          <w:sz w:val="24"/>
          <w:szCs w:val="24"/>
        </w:rPr>
        <w:t xml:space="preserve">and environment themes. </w:t>
      </w:r>
    </w:p>
    <w:p w14:paraId="4AD6574E" w14:textId="196A67B6" w:rsidR="000E4052" w:rsidRPr="00C411CA" w:rsidRDefault="000E4052" w:rsidP="000E4052">
      <w:pPr>
        <w:pStyle w:val="ListParagraph"/>
        <w:numPr>
          <w:ilvl w:val="0"/>
          <w:numId w:val="4"/>
        </w:numPr>
        <w:spacing w:after="0" w:line="240" w:lineRule="auto"/>
        <w:textAlignment w:val="baseline"/>
        <w:rPr>
          <w:rFonts w:eastAsia="Times New Roman" w:cstheme="minorHAnsi"/>
          <w:sz w:val="24"/>
          <w:szCs w:val="24"/>
        </w:rPr>
      </w:pPr>
      <w:r w:rsidRPr="00C411CA">
        <w:rPr>
          <w:rFonts w:eastAsia="Times New Roman" w:cstheme="minorHAnsi"/>
          <w:i/>
          <w:iCs/>
          <w:sz w:val="24"/>
          <w:szCs w:val="24"/>
        </w:rPr>
        <w:t>Personnel:</w:t>
      </w:r>
      <w:r w:rsidRPr="00C411CA">
        <w:rPr>
          <w:rFonts w:eastAsia="Times New Roman" w:cstheme="minorHAnsi"/>
          <w:sz w:val="24"/>
          <w:szCs w:val="24"/>
        </w:rPr>
        <w:t xml:space="preserve"> </w:t>
      </w:r>
      <w:r w:rsidRPr="00C411CA">
        <w:rPr>
          <w:rFonts w:cstheme="minorHAnsi"/>
          <w:sz w:val="24"/>
          <w:szCs w:val="24"/>
        </w:rPr>
        <w:t xml:space="preserve">Personnel with </w:t>
      </w:r>
      <w:r w:rsidR="00D10C3B" w:rsidRPr="00C411CA">
        <w:rPr>
          <w:rFonts w:cstheme="minorHAnsi"/>
          <w:sz w:val="24"/>
          <w:szCs w:val="24"/>
        </w:rPr>
        <w:t>technical expertise in radio and podcast production; journalist trainers experience</w:t>
      </w:r>
      <w:r w:rsidR="00AF18C2" w:rsidRPr="00C411CA">
        <w:rPr>
          <w:rFonts w:cstheme="minorHAnsi"/>
          <w:sz w:val="24"/>
          <w:szCs w:val="24"/>
        </w:rPr>
        <w:t>d in</w:t>
      </w:r>
      <w:r w:rsidR="00D10C3B" w:rsidRPr="00C411CA">
        <w:rPr>
          <w:rFonts w:cstheme="minorHAnsi"/>
          <w:sz w:val="24"/>
          <w:szCs w:val="24"/>
        </w:rPr>
        <w:t xml:space="preserve"> highly</w:t>
      </w:r>
      <w:r w:rsidR="00C24065">
        <w:rPr>
          <w:rFonts w:cstheme="minorHAnsi"/>
          <w:sz w:val="24"/>
          <w:szCs w:val="24"/>
        </w:rPr>
        <w:t xml:space="preserve"> </w:t>
      </w:r>
      <w:r w:rsidR="00D10C3B" w:rsidRPr="00C411CA">
        <w:rPr>
          <w:rFonts w:cstheme="minorHAnsi"/>
          <w:sz w:val="24"/>
          <w:szCs w:val="24"/>
        </w:rPr>
        <w:t>interactive teaching methods</w:t>
      </w:r>
      <w:r w:rsidR="00AF18C2" w:rsidRPr="00C411CA">
        <w:rPr>
          <w:rFonts w:cstheme="minorHAnsi"/>
          <w:sz w:val="24"/>
          <w:szCs w:val="24"/>
        </w:rPr>
        <w:t xml:space="preserve"> and familiar with media development monitoring and evaluation. </w:t>
      </w:r>
    </w:p>
    <w:p w14:paraId="58FC50A7" w14:textId="77777777" w:rsidR="0064534A" w:rsidRPr="00C411CA" w:rsidRDefault="000E4052" w:rsidP="000E4052">
      <w:pPr>
        <w:pStyle w:val="ListParagraph"/>
        <w:numPr>
          <w:ilvl w:val="0"/>
          <w:numId w:val="4"/>
        </w:numPr>
        <w:spacing w:after="0" w:line="240" w:lineRule="auto"/>
        <w:rPr>
          <w:rFonts w:cstheme="minorHAnsi"/>
          <w:sz w:val="24"/>
          <w:szCs w:val="24"/>
        </w:rPr>
      </w:pPr>
      <w:r w:rsidRPr="00C411CA">
        <w:rPr>
          <w:rFonts w:cstheme="minorHAnsi"/>
          <w:i/>
          <w:sz w:val="24"/>
          <w:szCs w:val="24"/>
        </w:rPr>
        <w:t>Institutional capacity:</w:t>
      </w:r>
      <w:r w:rsidRPr="00C411CA">
        <w:rPr>
          <w:rFonts w:cstheme="minorHAnsi"/>
          <w:sz w:val="24"/>
          <w:szCs w:val="24"/>
        </w:rPr>
        <w:t xml:space="preserve"> </w:t>
      </w:r>
    </w:p>
    <w:p w14:paraId="6CF7FF15" w14:textId="17B84E63" w:rsidR="0064534A" w:rsidRPr="00C411CA" w:rsidRDefault="000E4052" w:rsidP="0064534A">
      <w:pPr>
        <w:pStyle w:val="ListParagraph"/>
        <w:numPr>
          <w:ilvl w:val="1"/>
          <w:numId w:val="4"/>
        </w:numPr>
        <w:spacing w:after="0" w:line="240" w:lineRule="auto"/>
        <w:rPr>
          <w:rFonts w:cstheme="minorHAnsi"/>
          <w:sz w:val="24"/>
          <w:szCs w:val="24"/>
        </w:rPr>
      </w:pPr>
      <w:r w:rsidRPr="00C411CA">
        <w:rPr>
          <w:rFonts w:cstheme="minorHAnsi"/>
          <w:sz w:val="24"/>
          <w:szCs w:val="24"/>
        </w:rPr>
        <w:t xml:space="preserve">Managerial, financial, and administrative experience and capabilities to organize and provide logistical support for intensive </w:t>
      </w:r>
      <w:r w:rsidR="00AF18C2" w:rsidRPr="00C411CA">
        <w:rPr>
          <w:rFonts w:cstheme="minorHAnsi"/>
          <w:sz w:val="24"/>
          <w:szCs w:val="24"/>
        </w:rPr>
        <w:t>audio journalism training.</w:t>
      </w:r>
    </w:p>
    <w:p w14:paraId="16BBFB74" w14:textId="2086BBD3" w:rsidR="000E4052" w:rsidRPr="00C411CA" w:rsidRDefault="000E4052" w:rsidP="0064534A">
      <w:pPr>
        <w:pStyle w:val="ListParagraph"/>
        <w:numPr>
          <w:ilvl w:val="1"/>
          <w:numId w:val="4"/>
        </w:numPr>
        <w:spacing w:after="0" w:line="240" w:lineRule="auto"/>
        <w:rPr>
          <w:rFonts w:cstheme="minorHAnsi"/>
          <w:sz w:val="24"/>
          <w:szCs w:val="24"/>
        </w:rPr>
      </w:pPr>
      <w:r w:rsidRPr="00C411CA">
        <w:rPr>
          <w:rFonts w:cstheme="minorHAnsi"/>
          <w:sz w:val="24"/>
          <w:szCs w:val="24"/>
        </w:rPr>
        <w:t>Financial and administrative personnel able to prepare financial reporting in adherence to USAID and PRB requirements.</w:t>
      </w:r>
    </w:p>
    <w:p w14:paraId="629BAEE5" w14:textId="24A07F5F" w:rsidR="00523615" w:rsidRPr="00C411CA" w:rsidRDefault="00523615" w:rsidP="000E4052">
      <w:pPr>
        <w:textAlignment w:val="baseline"/>
        <w:rPr>
          <w:rFonts w:asciiTheme="minorHAnsi" w:eastAsia="Times New Roman" w:hAnsiTheme="minorHAnsi" w:cstheme="minorHAnsi"/>
          <w:b/>
          <w:bCs/>
          <w:sz w:val="24"/>
          <w:u w:val="single"/>
        </w:rPr>
      </w:pPr>
    </w:p>
    <w:p w14:paraId="4A473F72" w14:textId="3C10AB00" w:rsidR="0064534A" w:rsidRPr="00C411CA" w:rsidRDefault="00901BC4" w:rsidP="0064534A">
      <w:pPr>
        <w:rPr>
          <w:rStyle w:val="il"/>
          <w:rFonts w:asciiTheme="minorHAnsi" w:hAnsiTheme="minorHAnsi" w:cstheme="minorHAnsi"/>
          <w:sz w:val="24"/>
        </w:rPr>
      </w:pPr>
      <w:r w:rsidRPr="00C411CA">
        <w:rPr>
          <w:rStyle w:val="il"/>
          <w:rFonts w:asciiTheme="minorHAnsi" w:hAnsiTheme="minorHAnsi" w:cstheme="minorHAnsi"/>
          <w:sz w:val="24"/>
        </w:rPr>
        <w:t>T</w:t>
      </w:r>
      <w:r w:rsidR="0064534A" w:rsidRPr="00C411CA">
        <w:rPr>
          <w:rStyle w:val="il"/>
          <w:rFonts w:asciiTheme="minorHAnsi" w:hAnsiTheme="minorHAnsi" w:cstheme="minorHAnsi"/>
          <w:sz w:val="24"/>
        </w:rPr>
        <w:t xml:space="preserve">he applicant must be prepared to accept an award issued in accordance with </w:t>
      </w:r>
      <w:hyperlink r:id="rId11" w:history="1">
        <w:r w:rsidR="0064534A" w:rsidRPr="00C411CA">
          <w:rPr>
            <w:rStyle w:val="Hyperlink"/>
            <w:rFonts w:asciiTheme="minorHAnsi" w:hAnsiTheme="minorHAnsi" w:cstheme="minorHAnsi"/>
            <w:sz w:val="24"/>
          </w:rPr>
          <w:t>USAID Standard Provisions for Non-U.S. Nongovernmental Organizations</w:t>
        </w:r>
      </w:hyperlink>
      <w:r w:rsidR="0064534A" w:rsidRPr="00C411CA">
        <w:rPr>
          <w:rStyle w:val="il"/>
          <w:rFonts w:asciiTheme="minorHAnsi" w:hAnsiTheme="minorHAnsi" w:cstheme="minorHAnsi"/>
          <w:sz w:val="24"/>
        </w:rPr>
        <w:t xml:space="preserve"> and either have or obtain a Data Universal Numbering System (DUNS) number before award.</w:t>
      </w:r>
      <w:r w:rsidR="0064534A" w:rsidRPr="00C411CA">
        <w:rPr>
          <w:rStyle w:val="FootnoteReference"/>
          <w:rFonts w:asciiTheme="minorHAnsi" w:hAnsiTheme="minorHAnsi" w:cstheme="minorHAnsi"/>
          <w:sz w:val="24"/>
        </w:rPr>
        <w:footnoteReference w:id="1"/>
      </w:r>
    </w:p>
    <w:p w14:paraId="2A59DCD2" w14:textId="77777777" w:rsidR="0064534A" w:rsidRPr="00C411CA" w:rsidRDefault="0064534A" w:rsidP="0064534A">
      <w:pPr>
        <w:rPr>
          <w:rStyle w:val="il"/>
          <w:rFonts w:asciiTheme="minorHAnsi" w:hAnsiTheme="minorHAnsi" w:cstheme="minorHAnsi"/>
          <w:sz w:val="24"/>
        </w:rPr>
      </w:pPr>
    </w:p>
    <w:p w14:paraId="1BAB28E9" w14:textId="667CF311" w:rsidR="00523615" w:rsidRPr="00C411CA" w:rsidRDefault="0064534A" w:rsidP="00901BC4">
      <w:pPr>
        <w:rPr>
          <w:rFonts w:asciiTheme="minorHAnsi" w:hAnsiTheme="minorHAnsi" w:cstheme="minorHAnsi"/>
          <w:sz w:val="24"/>
        </w:rPr>
      </w:pPr>
      <w:r w:rsidRPr="00C411CA">
        <w:rPr>
          <w:rStyle w:val="il"/>
          <w:rFonts w:asciiTheme="minorHAnsi" w:hAnsiTheme="minorHAnsi" w:cstheme="minorHAnsi"/>
          <w:sz w:val="24"/>
        </w:rPr>
        <w:t xml:space="preserve">If applicable, the successful applicant organization must adhere to </w:t>
      </w:r>
      <w:hyperlink r:id="rId12" w:history="1">
        <w:r w:rsidR="00BA78C0" w:rsidRPr="00C411CA">
          <w:rPr>
            <w:rStyle w:val="Hyperlink"/>
            <w:rFonts w:asciiTheme="minorHAnsi" w:hAnsiTheme="minorHAnsi" w:cstheme="minorHAnsi"/>
            <w:sz w:val="24"/>
          </w:rPr>
          <w:t>legislative restrictions</w:t>
        </w:r>
      </w:hyperlink>
      <w:r w:rsidR="00BA78C0" w:rsidRPr="00C411CA">
        <w:rPr>
          <w:rStyle w:val="il"/>
          <w:rFonts w:asciiTheme="minorHAnsi" w:hAnsiTheme="minorHAnsi" w:cstheme="minorHAnsi"/>
          <w:sz w:val="24"/>
        </w:rPr>
        <w:t xml:space="preserve"> on the use of U.S. foreign assistance funds for abortion-related activities</w:t>
      </w:r>
      <w:r w:rsidRPr="00C411CA">
        <w:rPr>
          <w:rStyle w:val="il"/>
          <w:rFonts w:asciiTheme="minorHAnsi" w:hAnsiTheme="minorHAnsi" w:cstheme="minorHAnsi"/>
          <w:sz w:val="24"/>
        </w:rPr>
        <w:t>. Please note</w:t>
      </w:r>
      <w:r w:rsidR="00AC212F" w:rsidRPr="00C411CA">
        <w:rPr>
          <w:rStyle w:val="il"/>
          <w:rFonts w:asciiTheme="minorHAnsi" w:hAnsiTheme="minorHAnsi" w:cstheme="minorHAnsi"/>
          <w:sz w:val="24"/>
        </w:rPr>
        <w:t>:</w:t>
      </w:r>
      <w:r w:rsidRPr="00C411CA">
        <w:rPr>
          <w:rStyle w:val="il"/>
          <w:rFonts w:asciiTheme="minorHAnsi" w:hAnsiTheme="minorHAnsi" w:cstheme="minorHAnsi"/>
          <w:sz w:val="24"/>
        </w:rPr>
        <w:t xml:space="preserve"> </w:t>
      </w:r>
      <w:r w:rsidR="00AC212F" w:rsidRPr="00C411CA">
        <w:rPr>
          <w:rStyle w:val="il"/>
          <w:rFonts w:asciiTheme="minorHAnsi" w:hAnsiTheme="minorHAnsi" w:cstheme="minorHAnsi"/>
          <w:sz w:val="24"/>
        </w:rPr>
        <w:t>T</w:t>
      </w:r>
      <w:r w:rsidR="00BA78C0" w:rsidRPr="00C411CA">
        <w:rPr>
          <w:rStyle w:val="il"/>
          <w:rFonts w:asciiTheme="minorHAnsi" w:hAnsiTheme="minorHAnsi" w:cstheme="minorHAnsi"/>
          <w:sz w:val="24"/>
        </w:rPr>
        <w:t>hese restrictions preclude the use of U.S. foreign assistance funds to lobby for or against abortion.</w:t>
      </w:r>
    </w:p>
    <w:p w14:paraId="1EE0D392" w14:textId="77777777" w:rsidR="00523615" w:rsidRPr="00C411CA" w:rsidRDefault="00523615" w:rsidP="00AC212F">
      <w:pPr>
        <w:textAlignment w:val="baseline"/>
        <w:rPr>
          <w:rFonts w:asciiTheme="minorHAnsi" w:eastAsia="Times New Roman" w:hAnsiTheme="minorHAnsi" w:cstheme="minorHAnsi"/>
          <w:sz w:val="24"/>
        </w:rPr>
      </w:pPr>
      <w:r w:rsidRPr="00C411CA">
        <w:rPr>
          <w:rFonts w:asciiTheme="minorHAnsi" w:eastAsia="Times New Roman" w:hAnsiTheme="minorHAnsi" w:cstheme="minorHAnsi"/>
          <w:sz w:val="24"/>
        </w:rPr>
        <w:t> </w:t>
      </w:r>
    </w:p>
    <w:p w14:paraId="38C22100" w14:textId="217FA75F" w:rsidR="00AC7CAC" w:rsidRPr="00C411CA" w:rsidRDefault="00523615" w:rsidP="00AC212F">
      <w:pPr>
        <w:textAlignment w:val="baseline"/>
        <w:rPr>
          <w:rFonts w:asciiTheme="minorHAnsi" w:eastAsia="Times New Roman" w:hAnsiTheme="minorHAnsi" w:cstheme="minorHAnsi"/>
          <w:sz w:val="24"/>
        </w:rPr>
      </w:pPr>
      <w:r w:rsidRPr="00C411CA">
        <w:rPr>
          <w:rFonts w:asciiTheme="minorHAnsi" w:eastAsia="Times New Roman" w:hAnsiTheme="minorHAnsi" w:cstheme="minorHAnsi"/>
          <w:b/>
          <w:bCs/>
          <w:sz w:val="24"/>
          <w:u w:val="single"/>
        </w:rPr>
        <w:t>Deliverables</w:t>
      </w:r>
      <w:r w:rsidRPr="00C411CA">
        <w:rPr>
          <w:rFonts w:asciiTheme="minorHAnsi" w:eastAsia="Times New Roman" w:hAnsiTheme="minorHAnsi" w:cstheme="minorHAnsi"/>
          <w:sz w:val="24"/>
        </w:rPr>
        <w:t>  </w:t>
      </w:r>
    </w:p>
    <w:p w14:paraId="49884765" w14:textId="707CAE86" w:rsidR="00A56B3F" w:rsidRPr="00C411CA" w:rsidRDefault="00523615" w:rsidP="00AC212F">
      <w:pPr>
        <w:textAlignment w:val="baseline"/>
        <w:rPr>
          <w:rFonts w:asciiTheme="minorHAnsi" w:eastAsia="Times New Roman" w:hAnsiTheme="minorHAnsi" w:cstheme="minorHAnsi"/>
          <w:sz w:val="24"/>
        </w:rPr>
      </w:pPr>
      <w:r w:rsidRPr="00C411CA">
        <w:rPr>
          <w:rFonts w:asciiTheme="minorHAnsi" w:eastAsia="Times New Roman" w:hAnsiTheme="minorHAnsi" w:cstheme="minorHAnsi"/>
          <w:sz w:val="24"/>
        </w:rPr>
        <w:t xml:space="preserve">Due dates </w:t>
      </w:r>
      <w:r w:rsidR="00AC212F" w:rsidRPr="00C411CA">
        <w:rPr>
          <w:rFonts w:asciiTheme="minorHAnsi" w:eastAsia="Times New Roman" w:hAnsiTheme="minorHAnsi" w:cstheme="minorHAnsi"/>
          <w:sz w:val="24"/>
        </w:rPr>
        <w:t xml:space="preserve">are approximate and </w:t>
      </w:r>
      <w:r w:rsidRPr="00C411CA">
        <w:rPr>
          <w:rFonts w:asciiTheme="minorHAnsi" w:eastAsia="Times New Roman" w:hAnsiTheme="minorHAnsi" w:cstheme="minorHAnsi"/>
          <w:sz w:val="24"/>
        </w:rPr>
        <w:t xml:space="preserve">may be revised with written approval from PRB.   </w:t>
      </w:r>
    </w:p>
    <w:p w14:paraId="69C0A336" w14:textId="77777777" w:rsidR="00A56B3F" w:rsidRPr="00C411CA" w:rsidRDefault="00A56B3F" w:rsidP="000E4052">
      <w:pPr>
        <w:textAlignment w:val="baseline"/>
        <w:rPr>
          <w:rFonts w:asciiTheme="minorHAnsi" w:eastAsia="Times New Roman" w:hAnsiTheme="minorHAnsi" w:cstheme="minorHAnsi"/>
          <w:sz w:val="24"/>
        </w:rPr>
      </w:pPr>
    </w:p>
    <w:tbl>
      <w:tblPr>
        <w:tblW w:w="9800" w:type="dxa"/>
        <w:tblLook w:val="04A0" w:firstRow="1" w:lastRow="0" w:firstColumn="1" w:lastColumn="0" w:noHBand="0" w:noVBand="1"/>
      </w:tblPr>
      <w:tblGrid>
        <w:gridCol w:w="592"/>
        <w:gridCol w:w="3619"/>
        <w:gridCol w:w="3069"/>
        <w:gridCol w:w="2520"/>
      </w:tblGrid>
      <w:tr w:rsidR="005C6F59" w:rsidRPr="00C411CA" w14:paraId="0EA68A40" w14:textId="77777777" w:rsidTr="00ED14F6">
        <w:trPr>
          <w:trHeight w:val="310"/>
        </w:trPr>
        <w:tc>
          <w:tcPr>
            <w:tcW w:w="592" w:type="dxa"/>
            <w:tcBorders>
              <w:top w:val="single" w:sz="8" w:space="0" w:color="auto"/>
              <w:left w:val="single" w:sz="8" w:space="0" w:color="auto"/>
              <w:bottom w:val="single" w:sz="4" w:space="0" w:color="auto"/>
              <w:right w:val="single" w:sz="4" w:space="0" w:color="auto"/>
            </w:tcBorders>
            <w:shd w:val="clear" w:color="000000" w:fill="FFD966"/>
            <w:vAlign w:val="center"/>
            <w:hideMark/>
          </w:tcPr>
          <w:p w14:paraId="45BE67A9" w14:textId="77777777" w:rsidR="005C6F59" w:rsidRPr="00C411CA" w:rsidRDefault="005C6F59" w:rsidP="000E4052">
            <w:pPr>
              <w:jc w:val="center"/>
              <w:rPr>
                <w:rFonts w:asciiTheme="minorHAnsi" w:eastAsia="Times New Roman" w:hAnsiTheme="minorHAnsi" w:cstheme="minorHAnsi"/>
                <w:b/>
                <w:bCs/>
                <w:color w:val="000000"/>
                <w:sz w:val="24"/>
                <w:lang w:eastAsia="ja-JP"/>
              </w:rPr>
            </w:pPr>
            <w:r w:rsidRPr="00C411CA">
              <w:rPr>
                <w:rFonts w:asciiTheme="minorHAnsi" w:eastAsia="Times New Roman" w:hAnsiTheme="minorHAnsi" w:cstheme="minorHAnsi"/>
                <w:b/>
                <w:bCs/>
                <w:color w:val="000000"/>
                <w:sz w:val="24"/>
                <w:lang w:eastAsia="ja-JP"/>
              </w:rPr>
              <w:t>#</w:t>
            </w:r>
            <w:r w:rsidRPr="00C411CA">
              <w:rPr>
                <w:rFonts w:asciiTheme="minorHAnsi" w:eastAsia="Times New Roman" w:hAnsiTheme="minorHAnsi" w:cstheme="minorHAnsi"/>
                <w:color w:val="000000"/>
                <w:sz w:val="24"/>
                <w:lang w:eastAsia="ja-JP"/>
              </w:rPr>
              <w:t> </w:t>
            </w:r>
          </w:p>
        </w:tc>
        <w:tc>
          <w:tcPr>
            <w:tcW w:w="3619" w:type="dxa"/>
            <w:tcBorders>
              <w:top w:val="single" w:sz="8" w:space="0" w:color="auto"/>
              <w:left w:val="single" w:sz="4" w:space="0" w:color="auto"/>
              <w:bottom w:val="single" w:sz="4" w:space="0" w:color="auto"/>
              <w:right w:val="single" w:sz="4" w:space="0" w:color="auto"/>
            </w:tcBorders>
            <w:shd w:val="clear" w:color="000000" w:fill="FFD966"/>
            <w:vAlign w:val="center"/>
            <w:hideMark/>
          </w:tcPr>
          <w:p w14:paraId="349B9A42" w14:textId="77777777" w:rsidR="005C6F59" w:rsidRPr="00C411CA" w:rsidRDefault="005C6F59" w:rsidP="000E4052">
            <w:pPr>
              <w:jc w:val="center"/>
              <w:rPr>
                <w:rFonts w:asciiTheme="minorHAnsi" w:eastAsia="Times New Roman" w:hAnsiTheme="minorHAnsi" w:cstheme="minorHAnsi"/>
                <w:b/>
                <w:bCs/>
                <w:color w:val="000000"/>
                <w:sz w:val="24"/>
                <w:lang w:eastAsia="ja-JP"/>
              </w:rPr>
            </w:pPr>
            <w:r w:rsidRPr="00C411CA">
              <w:rPr>
                <w:rFonts w:asciiTheme="minorHAnsi" w:eastAsia="Times New Roman" w:hAnsiTheme="minorHAnsi" w:cstheme="minorHAnsi"/>
                <w:b/>
                <w:bCs/>
                <w:color w:val="000000"/>
                <w:sz w:val="24"/>
                <w:lang w:eastAsia="ja-JP"/>
              </w:rPr>
              <w:t>Milestone</w:t>
            </w:r>
            <w:r w:rsidRPr="00C411CA">
              <w:rPr>
                <w:rFonts w:asciiTheme="minorHAnsi" w:eastAsia="Times New Roman" w:hAnsiTheme="minorHAnsi" w:cstheme="minorHAnsi"/>
                <w:color w:val="000000"/>
                <w:sz w:val="24"/>
                <w:lang w:eastAsia="ja-JP"/>
              </w:rPr>
              <w:t xml:space="preserve"> </w:t>
            </w:r>
          </w:p>
        </w:tc>
        <w:tc>
          <w:tcPr>
            <w:tcW w:w="3069" w:type="dxa"/>
            <w:tcBorders>
              <w:top w:val="single" w:sz="8" w:space="0" w:color="auto"/>
              <w:left w:val="single" w:sz="4" w:space="0" w:color="auto"/>
              <w:bottom w:val="single" w:sz="4" w:space="0" w:color="auto"/>
              <w:right w:val="single" w:sz="4" w:space="0" w:color="auto"/>
            </w:tcBorders>
            <w:shd w:val="clear" w:color="000000" w:fill="FFD966"/>
            <w:vAlign w:val="center"/>
            <w:hideMark/>
          </w:tcPr>
          <w:p w14:paraId="5079A3FA" w14:textId="77777777" w:rsidR="005C6F59" w:rsidRPr="00C411CA" w:rsidRDefault="005C6F59" w:rsidP="000E4052">
            <w:pPr>
              <w:jc w:val="center"/>
              <w:rPr>
                <w:rFonts w:asciiTheme="minorHAnsi" w:eastAsia="Times New Roman" w:hAnsiTheme="minorHAnsi" w:cstheme="minorHAnsi"/>
                <w:b/>
                <w:bCs/>
                <w:color w:val="000000"/>
                <w:sz w:val="24"/>
                <w:lang w:eastAsia="ja-JP"/>
              </w:rPr>
            </w:pPr>
            <w:r w:rsidRPr="00C411CA">
              <w:rPr>
                <w:rFonts w:asciiTheme="minorHAnsi" w:eastAsia="Times New Roman" w:hAnsiTheme="minorHAnsi" w:cstheme="minorHAnsi"/>
                <w:b/>
                <w:bCs/>
                <w:color w:val="000000"/>
                <w:sz w:val="24"/>
                <w:lang w:eastAsia="ja-JP"/>
              </w:rPr>
              <w:t>Milestone Documentation</w:t>
            </w:r>
            <w:r w:rsidRPr="00C411CA">
              <w:rPr>
                <w:rFonts w:asciiTheme="minorHAnsi" w:eastAsia="Times New Roman" w:hAnsiTheme="minorHAnsi" w:cstheme="minorHAnsi"/>
                <w:color w:val="000000"/>
                <w:sz w:val="24"/>
                <w:lang w:eastAsia="ja-JP"/>
              </w:rPr>
              <w:t> </w:t>
            </w:r>
          </w:p>
        </w:tc>
        <w:tc>
          <w:tcPr>
            <w:tcW w:w="2520" w:type="dxa"/>
            <w:tcBorders>
              <w:top w:val="single" w:sz="8" w:space="0" w:color="auto"/>
              <w:left w:val="nil"/>
              <w:bottom w:val="single" w:sz="4" w:space="0" w:color="auto"/>
              <w:right w:val="single" w:sz="8" w:space="0" w:color="000000"/>
            </w:tcBorders>
            <w:shd w:val="clear" w:color="000000" w:fill="FFD966"/>
            <w:vAlign w:val="center"/>
            <w:hideMark/>
          </w:tcPr>
          <w:p w14:paraId="65948B07" w14:textId="05B008E8" w:rsidR="005C6F59" w:rsidRPr="00C411CA" w:rsidRDefault="00A56B3F" w:rsidP="000E4052">
            <w:pPr>
              <w:jc w:val="center"/>
              <w:rPr>
                <w:rFonts w:asciiTheme="minorHAnsi" w:eastAsia="Times New Roman" w:hAnsiTheme="minorHAnsi" w:cstheme="minorHAnsi"/>
                <w:b/>
                <w:bCs/>
                <w:color w:val="000000"/>
                <w:sz w:val="24"/>
                <w:lang w:eastAsia="ja-JP"/>
              </w:rPr>
            </w:pPr>
            <w:r w:rsidRPr="00C411CA">
              <w:rPr>
                <w:rFonts w:asciiTheme="minorHAnsi" w:eastAsia="Times New Roman" w:hAnsiTheme="minorHAnsi" w:cstheme="minorHAnsi"/>
                <w:b/>
                <w:bCs/>
                <w:color w:val="000000"/>
                <w:sz w:val="24"/>
                <w:lang w:eastAsia="ja-JP"/>
              </w:rPr>
              <w:t xml:space="preserve">Estimated </w:t>
            </w:r>
            <w:r w:rsidR="005C6F59" w:rsidRPr="00C411CA">
              <w:rPr>
                <w:rFonts w:asciiTheme="minorHAnsi" w:eastAsia="Times New Roman" w:hAnsiTheme="minorHAnsi" w:cstheme="minorHAnsi"/>
                <w:b/>
                <w:bCs/>
                <w:color w:val="000000"/>
                <w:sz w:val="24"/>
                <w:lang w:eastAsia="ja-JP"/>
              </w:rPr>
              <w:t>Due Date</w:t>
            </w:r>
          </w:p>
        </w:tc>
      </w:tr>
      <w:tr w:rsidR="005C6F59" w:rsidRPr="00C411CA" w14:paraId="42B2FF6E" w14:textId="77777777" w:rsidTr="005C6F59">
        <w:trPr>
          <w:trHeight w:val="630"/>
        </w:trPr>
        <w:tc>
          <w:tcPr>
            <w:tcW w:w="592" w:type="dxa"/>
            <w:tcBorders>
              <w:top w:val="nil"/>
              <w:left w:val="single" w:sz="8" w:space="0" w:color="auto"/>
              <w:bottom w:val="single" w:sz="4" w:space="0" w:color="auto"/>
              <w:right w:val="single" w:sz="4" w:space="0" w:color="auto"/>
            </w:tcBorders>
            <w:shd w:val="clear" w:color="000000" w:fill="FFF2CC"/>
            <w:vAlign w:val="center"/>
            <w:hideMark/>
          </w:tcPr>
          <w:p w14:paraId="0C00129D" w14:textId="77777777" w:rsidR="005C6F59" w:rsidRPr="00C411CA" w:rsidRDefault="005C6F59" w:rsidP="000E4052">
            <w:pPr>
              <w:rPr>
                <w:rFonts w:asciiTheme="minorHAnsi" w:eastAsia="Times New Roman" w:hAnsiTheme="minorHAnsi" w:cstheme="minorHAnsi"/>
                <w:b/>
                <w:bCs/>
                <w:color w:val="000000"/>
                <w:sz w:val="24"/>
                <w:lang w:eastAsia="ja-JP"/>
              </w:rPr>
            </w:pPr>
            <w:r w:rsidRPr="00C411CA">
              <w:rPr>
                <w:rFonts w:asciiTheme="minorHAnsi" w:eastAsia="Times New Roman" w:hAnsiTheme="minorHAnsi" w:cstheme="minorHAnsi"/>
                <w:b/>
                <w:bCs/>
                <w:color w:val="000000"/>
                <w:sz w:val="24"/>
                <w:lang w:eastAsia="ja-JP"/>
              </w:rPr>
              <w:t>A</w:t>
            </w:r>
            <w:r w:rsidRPr="00C411CA">
              <w:rPr>
                <w:rFonts w:asciiTheme="minorHAnsi" w:eastAsia="Times New Roman" w:hAnsiTheme="minorHAnsi" w:cstheme="minorHAnsi"/>
                <w:color w:val="000000"/>
                <w:sz w:val="24"/>
                <w:lang w:eastAsia="ja-JP"/>
              </w:rPr>
              <w:t> </w:t>
            </w:r>
          </w:p>
        </w:tc>
        <w:tc>
          <w:tcPr>
            <w:tcW w:w="9208" w:type="dxa"/>
            <w:gridSpan w:val="3"/>
            <w:tcBorders>
              <w:top w:val="single" w:sz="4" w:space="0" w:color="auto"/>
              <w:left w:val="nil"/>
              <w:bottom w:val="single" w:sz="4" w:space="0" w:color="auto"/>
              <w:right w:val="single" w:sz="8" w:space="0" w:color="000000"/>
            </w:tcBorders>
            <w:shd w:val="clear" w:color="000000" w:fill="FFF2CC"/>
            <w:vAlign w:val="center"/>
            <w:hideMark/>
          </w:tcPr>
          <w:p w14:paraId="79D6DB96" w14:textId="27EC3DDC" w:rsidR="005C6F59" w:rsidRPr="00C411CA" w:rsidRDefault="00901BC4" w:rsidP="000E4052">
            <w:pPr>
              <w:jc w:val="center"/>
              <w:rPr>
                <w:rFonts w:asciiTheme="minorHAnsi" w:eastAsia="Times New Roman" w:hAnsiTheme="minorHAnsi" w:cstheme="minorHAnsi"/>
                <w:b/>
                <w:bCs/>
                <w:color w:val="000000"/>
                <w:sz w:val="24"/>
                <w:lang w:eastAsia="ja-JP"/>
              </w:rPr>
            </w:pPr>
            <w:r w:rsidRPr="00C411CA">
              <w:rPr>
                <w:rFonts w:asciiTheme="minorHAnsi" w:eastAsia="Times New Roman" w:hAnsiTheme="minorHAnsi" w:cstheme="minorHAnsi"/>
                <w:b/>
                <w:bCs/>
                <w:color w:val="000000"/>
                <w:sz w:val="24"/>
                <w:lang w:eastAsia="ja-JP"/>
              </w:rPr>
              <w:t>Participant Selection</w:t>
            </w:r>
          </w:p>
        </w:tc>
      </w:tr>
      <w:tr w:rsidR="003559E6" w:rsidRPr="00C411CA" w14:paraId="3B5B4B48" w14:textId="77777777" w:rsidTr="00ED14F6">
        <w:trPr>
          <w:trHeight w:val="940"/>
        </w:trPr>
        <w:tc>
          <w:tcPr>
            <w:tcW w:w="592" w:type="dxa"/>
            <w:tcBorders>
              <w:top w:val="nil"/>
              <w:left w:val="single" w:sz="8" w:space="0" w:color="auto"/>
              <w:bottom w:val="single" w:sz="4" w:space="0" w:color="auto"/>
              <w:right w:val="single" w:sz="4" w:space="0" w:color="auto"/>
            </w:tcBorders>
            <w:shd w:val="clear" w:color="auto" w:fill="auto"/>
            <w:vAlign w:val="center"/>
            <w:hideMark/>
          </w:tcPr>
          <w:p w14:paraId="67FDF534" w14:textId="77777777" w:rsidR="003559E6" w:rsidRPr="00C411CA" w:rsidRDefault="003559E6"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A.1 </w:t>
            </w:r>
          </w:p>
        </w:tc>
        <w:tc>
          <w:tcPr>
            <w:tcW w:w="3619" w:type="dxa"/>
            <w:tcBorders>
              <w:top w:val="nil"/>
              <w:left w:val="nil"/>
              <w:bottom w:val="single" w:sz="4" w:space="0" w:color="auto"/>
              <w:right w:val="single" w:sz="4" w:space="0" w:color="auto"/>
            </w:tcBorders>
            <w:shd w:val="clear" w:color="auto" w:fill="auto"/>
            <w:vAlign w:val="center"/>
            <w:hideMark/>
          </w:tcPr>
          <w:p w14:paraId="14B4A85B" w14:textId="0674532C" w:rsidR="003559E6" w:rsidRPr="00C411CA" w:rsidRDefault="00901BC4"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 xml:space="preserve">Launch a call for participants in the country or countries where training will be implemented. </w:t>
            </w:r>
          </w:p>
        </w:tc>
        <w:tc>
          <w:tcPr>
            <w:tcW w:w="3069" w:type="dxa"/>
            <w:tcBorders>
              <w:top w:val="nil"/>
              <w:left w:val="nil"/>
              <w:bottom w:val="single" w:sz="4" w:space="0" w:color="auto"/>
              <w:right w:val="single" w:sz="4" w:space="0" w:color="auto"/>
            </w:tcBorders>
            <w:shd w:val="clear" w:color="auto" w:fill="auto"/>
            <w:vAlign w:val="center"/>
            <w:hideMark/>
          </w:tcPr>
          <w:p w14:paraId="71AB6414" w14:textId="2891E8DF" w:rsidR="003559E6" w:rsidRPr="00C411CA" w:rsidRDefault="00901BC4"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Feedback on PRB call for participants draft and application form.</w:t>
            </w:r>
          </w:p>
        </w:tc>
        <w:tc>
          <w:tcPr>
            <w:tcW w:w="2520" w:type="dxa"/>
            <w:tcBorders>
              <w:top w:val="nil"/>
              <w:left w:val="nil"/>
              <w:bottom w:val="single" w:sz="4" w:space="0" w:color="auto"/>
              <w:right w:val="single" w:sz="8" w:space="0" w:color="auto"/>
            </w:tcBorders>
            <w:shd w:val="clear" w:color="auto" w:fill="auto"/>
            <w:vAlign w:val="center"/>
            <w:hideMark/>
          </w:tcPr>
          <w:p w14:paraId="2FBE875A" w14:textId="1B80E900" w:rsidR="003559E6" w:rsidRPr="00C411CA" w:rsidRDefault="00901BC4" w:rsidP="00ED14F6">
            <w:pPr>
              <w:jc w:val="cente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May 24, 2021</w:t>
            </w:r>
          </w:p>
        </w:tc>
      </w:tr>
      <w:tr w:rsidR="003559E6" w:rsidRPr="00C411CA" w14:paraId="4418F0D3" w14:textId="77777777" w:rsidTr="00ED14F6">
        <w:trPr>
          <w:trHeight w:val="930"/>
        </w:trPr>
        <w:tc>
          <w:tcPr>
            <w:tcW w:w="592" w:type="dxa"/>
            <w:tcBorders>
              <w:top w:val="nil"/>
              <w:left w:val="single" w:sz="8" w:space="0" w:color="auto"/>
              <w:bottom w:val="single" w:sz="4" w:space="0" w:color="auto"/>
              <w:right w:val="single" w:sz="4" w:space="0" w:color="auto"/>
            </w:tcBorders>
            <w:shd w:val="clear" w:color="auto" w:fill="auto"/>
            <w:vAlign w:val="center"/>
            <w:hideMark/>
          </w:tcPr>
          <w:p w14:paraId="3863DCDA" w14:textId="77777777" w:rsidR="003559E6" w:rsidRPr="00C411CA" w:rsidRDefault="003559E6"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A.2 </w:t>
            </w:r>
          </w:p>
        </w:tc>
        <w:tc>
          <w:tcPr>
            <w:tcW w:w="3619" w:type="dxa"/>
            <w:tcBorders>
              <w:top w:val="nil"/>
              <w:left w:val="nil"/>
              <w:bottom w:val="single" w:sz="4" w:space="0" w:color="auto"/>
              <w:right w:val="single" w:sz="4" w:space="0" w:color="auto"/>
            </w:tcBorders>
            <w:shd w:val="clear" w:color="auto" w:fill="auto"/>
            <w:vAlign w:val="center"/>
            <w:hideMark/>
          </w:tcPr>
          <w:p w14:paraId="6A1C6CE9" w14:textId="5FBD0865" w:rsidR="003559E6" w:rsidRPr="00C411CA" w:rsidRDefault="00186F2E"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 xml:space="preserve">Application review. </w:t>
            </w:r>
            <w:r w:rsidR="003559E6" w:rsidRPr="00C411CA">
              <w:rPr>
                <w:rFonts w:asciiTheme="minorHAnsi" w:eastAsia="Times New Roman" w:hAnsiTheme="minorHAnsi" w:cstheme="minorHAnsi"/>
                <w:color w:val="000000"/>
                <w:sz w:val="24"/>
                <w:lang w:eastAsia="ja-JP"/>
              </w:rPr>
              <w:t> </w:t>
            </w:r>
          </w:p>
        </w:tc>
        <w:tc>
          <w:tcPr>
            <w:tcW w:w="3069" w:type="dxa"/>
            <w:tcBorders>
              <w:top w:val="nil"/>
              <w:left w:val="nil"/>
              <w:bottom w:val="single" w:sz="4" w:space="0" w:color="auto"/>
              <w:right w:val="single" w:sz="4" w:space="0" w:color="auto"/>
            </w:tcBorders>
            <w:shd w:val="clear" w:color="auto" w:fill="auto"/>
            <w:vAlign w:val="center"/>
            <w:hideMark/>
          </w:tcPr>
          <w:p w14:paraId="5F8B1F0D" w14:textId="3102AAB8" w:rsidR="003559E6" w:rsidRPr="00C411CA" w:rsidRDefault="00186F2E"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 xml:space="preserve">List of finalist candidates with recommendations. </w:t>
            </w:r>
          </w:p>
        </w:tc>
        <w:tc>
          <w:tcPr>
            <w:tcW w:w="2520" w:type="dxa"/>
            <w:tcBorders>
              <w:top w:val="nil"/>
              <w:left w:val="nil"/>
              <w:bottom w:val="single" w:sz="4" w:space="0" w:color="auto"/>
              <w:right w:val="single" w:sz="8" w:space="0" w:color="auto"/>
            </w:tcBorders>
            <w:shd w:val="clear" w:color="auto" w:fill="auto"/>
            <w:vAlign w:val="center"/>
            <w:hideMark/>
          </w:tcPr>
          <w:p w14:paraId="02103DA1" w14:textId="288D3770" w:rsidR="003559E6" w:rsidRPr="00C411CA" w:rsidRDefault="00186F2E" w:rsidP="00ED14F6">
            <w:pPr>
              <w:jc w:val="cente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June 7, 2021</w:t>
            </w:r>
          </w:p>
        </w:tc>
      </w:tr>
      <w:tr w:rsidR="003559E6" w:rsidRPr="00C411CA" w14:paraId="6FE019A0" w14:textId="77777777" w:rsidTr="00ED14F6">
        <w:trPr>
          <w:trHeight w:val="940"/>
        </w:trPr>
        <w:tc>
          <w:tcPr>
            <w:tcW w:w="592" w:type="dxa"/>
            <w:tcBorders>
              <w:top w:val="nil"/>
              <w:left w:val="single" w:sz="8" w:space="0" w:color="auto"/>
              <w:bottom w:val="single" w:sz="4" w:space="0" w:color="auto"/>
              <w:right w:val="single" w:sz="4" w:space="0" w:color="auto"/>
            </w:tcBorders>
            <w:shd w:val="clear" w:color="auto" w:fill="auto"/>
            <w:vAlign w:val="center"/>
            <w:hideMark/>
          </w:tcPr>
          <w:p w14:paraId="0BDBB65C" w14:textId="77777777" w:rsidR="003559E6" w:rsidRPr="00C411CA" w:rsidRDefault="003559E6"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A.3 </w:t>
            </w:r>
          </w:p>
        </w:tc>
        <w:tc>
          <w:tcPr>
            <w:tcW w:w="3619" w:type="dxa"/>
            <w:tcBorders>
              <w:top w:val="nil"/>
              <w:left w:val="nil"/>
              <w:bottom w:val="single" w:sz="4" w:space="0" w:color="auto"/>
              <w:right w:val="single" w:sz="4" w:space="0" w:color="auto"/>
            </w:tcBorders>
            <w:shd w:val="clear" w:color="auto" w:fill="auto"/>
            <w:vAlign w:val="center"/>
            <w:hideMark/>
          </w:tcPr>
          <w:p w14:paraId="06EF9A87" w14:textId="071EB5D7" w:rsidR="003559E6" w:rsidRPr="00C411CA" w:rsidRDefault="00186F2E"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Communication with selected participants.</w:t>
            </w:r>
          </w:p>
        </w:tc>
        <w:tc>
          <w:tcPr>
            <w:tcW w:w="3069" w:type="dxa"/>
            <w:tcBorders>
              <w:top w:val="nil"/>
              <w:left w:val="nil"/>
              <w:bottom w:val="single" w:sz="4" w:space="0" w:color="auto"/>
              <w:right w:val="single" w:sz="4" w:space="0" w:color="auto"/>
            </w:tcBorders>
            <w:shd w:val="clear" w:color="auto" w:fill="auto"/>
            <w:vAlign w:val="center"/>
            <w:hideMark/>
          </w:tcPr>
          <w:p w14:paraId="3107DBE0" w14:textId="019AFA13" w:rsidR="003559E6" w:rsidRPr="00C411CA" w:rsidRDefault="00186F2E"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 xml:space="preserve">Signed participation agreements from all participants. </w:t>
            </w:r>
          </w:p>
        </w:tc>
        <w:tc>
          <w:tcPr>
            <w:tcW w:w="2520" w:type="dxa"/>
            <w:tcBorders>
              <w:top w:val="nil"/>
              <w:left w:val="nil"/>
              <w:bottom w:val="single" w:sz="4" w:space="0" w:color="auto"/>
              <w:right w:val="single" w:sz="8" w:space="0" w:color="auto"/>
            </w:tcBorders>
            <w:shd w:val="clear" w:color="auto" w:fill="auto"/>
            <w:vAlign w:val="center"/>
            <w:hideMark/>
          </w:tcPr>
          <w:p w14:paraId="0CF36115" w14:textId="17D07593" w:rsidR="003559E6" w:rsidRPr="00C411CA" w:rsidRDefault="00186F2E" w:rsidP="00ED14F6">
            <w:pPr>
              <w:jc w:val="cente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June 14, 2021</w:t>
            </w:r>
          </w:p>
        </w:tc>
      </w:tr>
      <w:tr w:rsidR="005C6F59" w:rsidRPr="00C411CA" w14:paraId="2E195B88" w14:textId="77777777" w:rsidTr="005C6F59">
        <w:trPr>
          <w:trHeight w:val="630"/>
        </w:trPr>
        <w:tc>
          <w:tcPr>
            <w:tcW w:w="592" w:type="dxa"/>
            <w:tcBorders>
              <w:top w:val="nil"/>
              <w:left w:val="single" w:sz="8" w:space="0" w:color="auto"/>
              <w:bottom w:val="single" w:sz="4" w:space="0" w:color="auto"/>
              <w:right w:val="single" w:sz="4" w:space="0" w:color="auto"/>
            </w:tcBorders>
            <w:shd w:val="clear" w:color="000000" w:fill="FFF2CC"/>
            <w:vAlign w:val="center"/>
            <w:hideMark/>
          </w:tcPr>
          <w:p w14:paraId="0343F568" w14:textId="77777777" w:rsidR="005C6F59" w:rsidRPr="00C411CA" w:rsidRDefault="005C6F59" w:rsidP="000E4052">
            <w:pPr>
              <w:rPr>
                <w:rFonts w:asciiTheme="minorHAnsi" w:eastAsia="Times New Roman" w:hAnsiTheme="minorHAnsi" w:cstheme="minorHAnsi"/>
                <w:b/>
                <w:bCs/>
                <w:color w:val="000000"/>
                <w:sz w:val="24"/>
                <w:lang w:eastAsia="ja-JP"/>
              </w:rPr>
            </w:pPr>
            <w:r w:rsidRPr="00C411CA">
              <w:rPr>
                <w:rFonts w:asciiTheme="minorHAnsi" w:eastAsia="Times New Roman" w:hAnsiTheme="minorHAnsi" w:cstheme="minorHAnsi"/>
                <w:b/>
                <w:bCs/>
                <w:color w:val="000000"/>
                <w:sz w:val="24"/>
                <w:lang w:eastAsia="ja-JP"/>
              </w:rPr>
              <w:t>B</w:t>
            </w:r>
            <w:r w:rsidRPr="00C411CA">
              <w:rPr>
                <w:rFonts w:asciiTheme="minorHAnsi" w:eastAsia="Times New Roman" w:hAnsiTheme="minorHAnsi" w:cstheme="minorHAnsi"/>
                <w:color w:val="000000"/>
                <w:sz w:val="24"/>
                <w:lang w:eastAsia="ja-JP"/>
              </w:rPr>
              <w:t> </w:t>
            </w:r>
          </w:p>
        </w:tc>
        <w:tc>
          <w:tcPr>
            <w:tcW w:w="9208" w:type="dxa"/>
            <w:gridSpan w:val="3"/>
            <w:tcBorders>
              <w:top w:val="single" w:sz="4" w:space="0" w:color="auto"/>
              <w:left w:val="nil"/>
              <w:bottom w:val="single" w:sz="4" w:space="0" w:color="auto"/>
              <w:right w:val="single" w:sz="8" w:space="0" w:color="000000"/>
            </w:tcBorders>
            <w:shd w:val="clear" w:color="000000" w:fill="FFF2CC"/>
            <w:vAlign w:val="center"/>
            <w:hideMark/>
          </w:tcPr>
          <w:p w14:paraId="612A4802" w14:textId="3B49E650" w:rsidR="005C6F59" w:rsidRPr="00C411CA" w:rsidRDefault="00901BC4" w:rsidP="00ED14F6">
            <w:pPr>
              <w:jc w:val="center"/>
              <w:rPr>
                <w:rFonts w:asciiTheme="minorHAnsi" w:eastAsia="Times New Roman" w:hAnsiTheme="minorHAnsi" w:cstheme="minorHAnsi"/>
                <w:b/>
                <w:bCs/>
                <w:color w:val="000000"/>
                <w:sz w:val="24"/>
                <w:lang w:eastAsia="ja-JP"/>
              </w:rPr>
            </w:pPr>
            <w:r w:rsidRPr="00C411CA">
              <w:rPr>
                <w:rFonts w:asciiTheme="minorHAnsi" w:eastAsia="Times New Roman" w:hAnsiTheme="minorHAnsi" w:cstheme="minorHAnsi"/>
                <w:b/>
                <w:bCs/>
                <w:color w:val="000000"/>
                <w:sz w:val="24"/>
                <w:lang w:eastAsia="ja-JP"/>
              </w:rPr>
              <w:t>Training, Phase I</w:t>
            </w:r>
          </w:p>
        </w:tc>
      </w:tr>
      <w:tr w:rsidR="003559E6" w:rsidRPr="00C411CA" w14:paraId="191E9B68" w14:textId="77777777" w:rsidTr="00ED14F6">
        <w:trPr>
          <w:trHeight w:val="930"/>
        </w:trPr>
        <w:tc>
          <w:tcPr>
            <w:tcW w:w="592" w:type="dxa"/>
            <w:tcBorders>
              <w:top w:val="nil"/>
              <w:left w:val="single" w:sz="8" w:space="0" w:color="auto"/>
              <w:bottom w:val="single" w:sz="4" w:space="0" w:color="auto"/>
              <w:right w:val="single" w:sz="4" w:space="0" w:color="auto"/>
            </w:tcBorders>
            <w:shd w:val="clear" w:color="auto" w:fill="auto"/>
            <w:vAlign w:val="center"/>
            <w:hideMark/>
          </w:tcPr>
          <w:p w14:paraId="1DD942FB" w14:textId="77777777" w:rsidR="003559E6" w:rsidRPr="00C411CA" w:rsidRDefault="003559E6"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B.1</w:t>
            </w:r>
          </w:p>
        </w:tc>
        <w:tc>
          <w:tcPr>
            <w:tcW w:w="3619" w:type="dxa"/>
            <w:tcBorders>
              <w:top w:val="nil"/>
              <w:left w:val="nil"/>
              <w:bottom w:val="single" w:sz="4" w:space="0" w:color="auto"/>
              <w:right w:val="single" w:sz="4" w:space="0" w:color="auto"/>
            </w:tcBorders>
            <w:shd w:val="clear" w:color="auto" w:fill="auto"/>
            <w:vAlign w:val="center"/>
            <w:hideMark/>
          </w:tcPr>
          <w:p w14:paraId="32EB511B" w14:textId="4C72EEB9" w:rsidR="003559E6" w:rsidRPr="00C411CA" w:rsidRDefault="00186F2E"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In-person training</w:t>
            </w:r>
            <w:r w:rsidR="00C24065">
              <w:rPr>
                <w:rFonts w:asciiTheme="minorHAnsi" w:eastAsia="Times New Roman" w:hAnsiTheme="minorHAnsi" w:cstheme="minorHAnsi"/>
                <w:color w:val="000000"/>
                <w:sz w:val="24"/>
                <w:lang w:eastAsia="ja-JP"/>
              </w:rPr>
              <w:t xml:space="preserve">. </w:t>
            </w:r>
          </w:p>
        </w:tc>
        <w:tc>
          <w:tcPr>
            <w:tcW w:w="3069" w:type="dxa"/>
            <w:tcBorders>
              <w:top w:val="nil"/>
              <w:left w:val="nil"/>
              <w:bottom w:val="single" w:sz="4" w:space="0" w:color="auto"/>
              <w:right w:val="single" w:sz="4" w:space="0" w:color="auto"/>
            </w:tcBorders>
            <w:shd w:val="clear" w:color="auto" w:fill="auto"/>
            <w:vAlign w:val="center"/>
            <w:hideMark/>
          </w:tcPr>
          <w:p w14:paraId="08933BF3" w14:textId="77EB19B2" w:rsidR="003559E6" w:rsidRPr="00C411CA" w:rsidRDefault="00186F2E"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Story/episode maps for series content</w:t>
            </w:r>
            <w:r w:rsidR="00876291" w:rsidRPr="00C411CA">
              <w:rPr>
                <w:rFonts w:asciiTheme="minorHAnsi" w:eastAsia="Times New Roman" w:hAnsiTheme="minorHAnsi" w:cstheme="minorHAnsi"/>
                <w:color w:val="000000"/>
                <w:sz w:val="24"/>
                <w:lang w:eastAsia="ja-JP"/>
              </w:rPr>
              <w:t>, including themes and sources</w:t>
            </w:r>
            <w:r w:rsidRPr="00C411CA">
              <w:rPr>
                <w:rFonts w:asciiTheme="minorHAnsi" w:eastAsia="Times New Roman" w:hAnsiTheme="minorHAnsi" w:cstheme="minorHAnsi"/>
                <w:color w:val="000000"/>
                <w:sz w:val="24"/>
                <w:lang w:eastAsia="ja-JP"/>
              </w:rPr>
              <w:t xml:space="preserve">. Workplan for episode production with roles and responsibilities. </w:t>
            </w:r>
          </w:p>
        </w:tc>
        <w:tc>
          <w:tcPr>
            <w:tcW w:w="2520" w:type="dxa"/>
            <w:tcBorders>
              <w:top w:val="nil"/>
              <w:left w:val="nil"/>
              <w:bottom w:val="single" w:sz="4" w:space="0" w:color="auto"/>
              <w:right w:val="single" w:sz="8" w:space="0" w:color="auto"/>
            </w:tcBorders>
            <w:shd w:val="clear" w:color="auto" w:fill="auto"/>
            <w:vAlign w:val="center"/>
            <w:hideMark/>
          </w:tcPr>
          <w:p w14:paraId="3807AA57" w14:textId="0ADDDE00" w:rsidR="003559E6" w:rsidRPr="00C411CA" w:rsidRDefault="00876291" w:rsidP="00ED14F6">
            <w:pPr>
              <w:jc w:val="cente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June 28, 2021</w:t>
            </w:r>
          </w:p>
        </w:tc>
      </w:tr>
      <w:tr w:rsidR="005C6F59" w:rsidRPr="00C411CA" w14:paraId="400B8BA8" w14:textId="77777777" w:rsidTr="005C6F59">
        <w:trPr>
          <w:trHeight w:val="630"/>
        </w:trPr>
        <w:tc>
          <w:tcPr>
            <w:tcW w:w="592" w:type="dxa"/>
            <w:tcBorders>
              <w:top w:val="nil"/>
              <w:left w:val="single" w:sz="8" w:space="0" w:color="auto"/>
              <w:bottom w:val="single" w:sz="4" w:space="0" w:color="auto"/>
              <w:right w:val="single" w:sz="4" w:space="0" w:color="auto"/>
            </w:tcBorders>
            <w:shd w:val="clear" w:color="000000" w:fill="FFF2CC"/>
            <w:vAlign w:val="center"/>
            <w:hideMark/>
          </w:tcPr>
          <w:p w14:paraId="463CA96A" w14:textId="77777777" w:rsidR="005C6F59" w:rsidRPr="00C411CA" w:rsidRDefault="005C6F59" w:rsidP="000E4052">
            <w:pPr>
              <w:rPr>
                <w:rFonts w:asciiTheme="minorHAnsi" w:eastAsia="Times New Roman" w:hAnsiTheme="minorHAnsi" w:cstheme="minorHAnsi"/>
                <w:b/>
                <w:bCs/>
                <w:color w:val="000000"/>
                <w:sz w:val="24"/>
                <w:lang w:eastAsia="ja-JP"/>
              </w:rPr>
            </w:pPr>
            <w:r w:rsidRPr="00C411CA">
              <w:rPr>
                <w:rFonts w:asciiTheme="minorHAnsi" w:eastAsia="Times New Roman" w:hAnsiTheme="minorHAnsi" w:cstheme="minorHAnsi"/>
                <w:b/>
                <w:bCs/>
                <w:color w:val="000000"/>
                <w:sz w:val="24"/>
                <w:lang w:eastAsia="ja-JP"/>
              </w:rPr>
              <w:t>C</w:t>
            </w:r>
            <w:r w:rsidRPr="00C411CA">
              <w:rPr>
                <w:rFonts w:asciiTheme="minorHAnsi" w:eastAsia="Times New Roman" w:hAnsiTheme="minorHAnsi" w:cstheme="minorHAnsi"/>
                <w:color w:val="000000"/>
                <w:sz w:val="24"/>
                <w:lang w:eastAsia="ja-JP"/>
              </w:rPr>
              <w:t> </w:t>
            </w:r>
          </w:p>
        </w:tc>
        <w:tc>
          <w:tcPr>
            <w:tcW w:w="9208" w:type="dxa"/>
            <w:gridSpan w:val="3"/>
            <w:tcBorders>
              <w:top w:val="single" w:sz="4" w:space="0" w:color="auto"/>
              <w:left w:val="nil"/>
              <w:bottom w:val="single" w:sz="4" w:space="0" w:color="auto"/>
              <w:right w:val="single" w:sz="8" w:space="0" w:color="000000"/>
            </w:tcBorders>
            <w:shd w:val="clear" w:color="000000" w:fill="FFF2CC"/>
            <w:vAlign w:val="center"/>
            <w:hideMark/>
          </w:tcPr>
          <w:p w14:paraId="203C3009" w14:textId="17828B4A" w:rsidR="005C6F59" w:rsidRPr="00C411CA" w:rsidRDefault="00901BC4" w:rsidP="00ED14F6">
            <w:pPr>
              <w:jc w:val="center"/>
              <w:rPr>
                <w:rFonts w:asciiTheme="minorHAnsi" w:eastAsia="Times New Roman" w:hAnsiTheme="minorHAnsi" w:cstheme="minorHAnsi"/>
                <w:b/>
                <w:bCs/>
                <w:color w:val="000000"/>
                <w:sz w:val="24"/>
                <w:lang w:eastAsia="ja-JP"/>
              </w:rPr>
            </w:pPr>
            <w:r w:rsidRPr="00C411CA">
              <w:rPr>
                <w:rFonts w:asciiTheme="minorHAnsi" w:eastAsia="Times New Roman" w:hAnsiTheme="minorHAnsi" w:cstheme="minorHAnsi"/>
                <w:b/>
                <w:bCs/>
                <w:color w:val="000000"/>
                <w:sz w:val="24"/>
                <w:lang w:eastAsia="ja-JP"/>
              </w:rPr>
              <w:t>Training, Phase II</w:t>
            </w:r>
          </w:p>
        </w:tc>
      </w:tr>
      <w:tr w:rsidR="003559E6" w:rsidRPr="00C411CA" w14:paraId="72A9C5A2" w14:textId="77777777" w:rsidTr="00ED14F6">
        <w:trPr>
          <w:trHeight w:val="940"/>
        </w:trPr>
        <w:tc>
          <w:tcPr>
            <w:tcW w:w="592" w:type="dxa"/>
            <w:tcBorders>
              <w:top w:val="nil"/>
              <w:left w:val="single" w:sz="8" w:space="0" w:color="auto"/>
              <w:bottom w:val="single" w:sz="4" w:space="0" w:color="auto"/>
              <w:right w:val="single" w:sz="4" w:space="0" w:color="auto"/>
            </w:tcBorders>
            <w:shd w:val="clear" w:color="auto" w:fill="auto"/>
            <w:vAlign w:val="center"/>
            <w:hideMark/>
          </w:tcPr>
          <w:p w14:paraId="15F98353" w14:textId="77777777" w:rsidR="003559E6" w:rsidRPr="00C411CA" w:rsidRDefault="003559E6"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C.1</w:t>
            </w:r>
          </w:p>
        </w:tc>
        <w:tc>
          <w:tcPr>
            <w:tcW w:w="3619" w:type="dxa"/>
            <w:tcBorders>
              <w:top w:val="nil"/>
              <w:left w:val="nil"/>
              <w:bottom w:val="single" w:sz="4" w:space="0" w:color="auto"/>
              <w:right w:val="single" w:sz="4" w:space="0" w:color="auto"/>
            </w:tcBorders>
            <w:shd w:val="clear" w:color="auto" w:fill="auto"/>
            <w:vAlign w:val="center"/>
            <w:hideMark/>
          </w:tcPr>
          <w:p w14:paraId="202FD215" w14:textId="4BF786D4" w:rsidR="003559E6" w:rsidRPr="00C411CA" w:rsidRDefault="00186F2E"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Virtual training</w:t>
            </w:r>
            <w:r w:rsidR="00C24065">
              <w:rPr>
                <w:rFonts w:asciiTheme="minorHAnsi" w:eastAsia="Times New Roman" w:hAnsiTheme="minorHAnsi" w:cstheme="minorHAnsi"/>
                <w:color w:val="000000"/>
                <w:sz w:val="24"/>
                <w:lang w:eastAsia="ja-JP"/>
              </w:rPr>
              <w:t xml:space="preserve">. </w:t>
            </w:r>
          </w:p>
        </w:tc>
        <w:tc>
          <w:tcPr>
            <w:tcW w:w="3069" w:type="dxa"/>
            <w:tcBorders>
              <w:top w:val="nil"/>
              <w:left w:val="nil"/>
              <w:bottom w:val="single" w:sz="4" w:space="0" w:color="auto"/>
              <w:right w:val="single" w:sz="4" w:space="0" w:color="auto"/>
            </w:tcBorders>
            <w:shd w:val="clear" w:color="auto" w:fill="auto"/>
            <w:vAlign w:val="center"/>
            <w:hideMark/>
          </w:tcPr>
          <w:p w14:paraId="659B3BAE" w14:textId="1F6BEC7C" w:rsidR="003559E6" w:rsidRPr="00C411CA" w:rsidRDefault="00876291"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 xml:space="preserve">Draft scripts for episodes, audio clips for episodes. </w:t>
            </w:r>
          </w:p>
        </w:tc>
        <w:tc>
          <w:tcPr>
            <w:tcW w:w="2520" w:type="dxa"/>
            <w:tcBorders>
              <w:top w:val="nil"/>
              <w:left w:val="nil"/>
              <w:bottom w:val="single" w:sz="4" w:space="0" w:color="auto"/>
              <w:right w:val="single" w:sz="8" w:space="0" w:color="auto"/>
            </w:tcBorders>
            <w:shd w:val="clear" w:color="auto" w:fill="auto"/>
            <w:vAlign w:val="center"/>
            <w:hideMark/>
          </w:tcPr>
          <w:p w14:paraId="27EAB836" w14:textId="46CDB2CD" w:rsidR="003559E6" w:rsidRPr="00C411CA" w:rsidRDefault="00876291" w:rsidP="00ED14F6">
            <w:pPr>
              <w:jc w:val="cente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July-September, 2021</w:t>
            </w:r>
          </w:p>
        </w:tc>
      </w:tr>
      <w:tr w:rsidR="00ED14F6" w:rsidRPr="00C411CA" w14:paraId="6B9B70EE" w14:textId="77777777" w:rsidTr="00ED14F6">
        <w:trPr>
          <w:trHeight w:val="940"/>
        </w:trPr>
        <w:tc>
          <w:tcPr>
            <w:tcW w:w="592" w:type="dxa"/>
            <w:tcBorders>
              <w:top w:val="nil"/>
              <w:left w:val="single" w:sz="8" w:space="0" w:color="auto"/>
              <w:bottom w:val="single" w:sz="4" w:space="0" w:color="auto"/>
              <w:right w:val="single" w:sz="4" w:space="0" w:color="auto"/>
            </w:tcBorders>
            <w:shd w:val="clear" w:color="auto" w:fill="auto"/>
            <w:vAlign w:val="center"/>
          </w:tcPr>
          <w:p w14:paraId="440235B0" w14:textId="55F0FFA8" w:rsidR="00ED14F6" w:rsidRPr="00C411CA" w:rsidRDefault="00ED14F6"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lastRenderedPageBreak/>
              <w:t>C.2</w:t>
            </w:r>
          </w:p>
        </w:tc>
        <w:tc>
          <w:tcPr>
            <w:tcW w:w="3619" w:type="dxa"/>
            <w:tcBorders>
              <w:top w:val="nil"/>
              <w:left w:val="nil"/>
              <w:bottom w:val="single" w:sz="4" w:space="0" w:color="auto"/>
              <w:right w:val="single" w:sz="4" w:space="0" w:color="auto"/>
            </w:tcBorders>
            <w:shd w:val="clear" w:color="auto" w:fill="auto"/>
            <w:vAlign w:val="center"/>
          </w:tcPr>
          <w:p w14:paraId="23D26BCB" w14:textId="7825B354" w:rsidR="00ED14F6" w:rsidRPr="00C411CA" w:rsidRDefault="00186F2E"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Technical coaching</w:t>
            </w:r>
            <w:r w:rsidR="00C24065">
              <w:rPr>
                <w:rFonts w:asciiTheme="minorHAnsi" w:eastAsia="Times New Roman" w:hAnsiTheme="minorHAnsi" w:cstheme="minorHAnsi"/>
                <w:color w:val="000000"/>
                <w:sz w:val="24"/>
                <w:lang w:eastAsia="ja-JP"/>
              </w:rPr>
              <w:t xml:space="preserve">. </w:t>
            </w:r>
          </w:p>
        </w:tc>
        <w:tc>
          <w:tcPr>
            <w:tcW w:w="3069" w:type="dxa"/>
            <w:tcBorders>
              <w:top w:val="nil"/>
              <w:left w:val="nil"/>
              <w:bottom w:val="single" w:sz="4" w:space="0" w:color="auto"/>
              <w:right w:val="single" w:sz="4" w:space="0" w:color="auto"/>
            </w:tcBorders>
            <w:shd w:val="clear" w:color="auto" w:fill="auto"/>
            <w:vAlign w:val="center"/>
          </w:tcPr>
          <w:p w14:paraId="5A7E0FD4" w14:textId="481A9E8C" w:rsidR="00ED14F6" w:rsidRPr="00C411CA" w:rsidRDefault="00876291"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 xml:space="preserve">Record of technical coaching sessions including dates, participants, and topics addressed. </w:t>
            </w:r>
          </w:p>
        </w:tc>
        <w:tc>
          <w:tcPr>
            <w:tcW w:w="2520" w:type="dxa"/>
            <w:tcBorders>
              <w:top w:val="nil"/>
              <w:left w:val="nil"/>
              <w:bottom w:val="single" w:sz="4" w:space="0" w:color="auto"/>
              <w:right w:val="single" w:sz="8" w:space="0" w:color="auto"/>
            </w:tcBorders>
            <w:shd w:val="clear" w:color="auto" w:fill="auto"/>
            <w:vAlign w:val="center"/>
          </w:tcPr>
          <w:p w14:paraId="313223FD" w14:textId="44A36C7B" w:rsidR="00ED14F6" w:rsidRPr="00C411CA" w:rsidRDefault="00876291" w:rsidP="00ED14F6">
            <w:pPr>
              <w:jc w:val="cente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July-September, 2021</w:t>
            </w:r>
          </w:p>
        </w:tc>
      </w:tr>
      <w:tr w:rsidR="00ED14F6" w:rsidRPr="00C411CA" w14:paraId="11C14F13" w14:textId="77777777" w:rsidTr="00ED14F6">
        <w:trPr>
          <w:trHeight w:val="940"/>
        </w:trPr>
        <w:tc>
          <w:tcPr>
            <w:tcW w:w="592" w:type="dxa"/>
            <w:tcBorders>
              <w:top w:val="nil"/>
              <w:left w:val="single" w:sz="8" w:space="0" w:color="auto"/>
              <w:bottom w:val="single" w:sz="4" w:space="0" w:color="auto"/>
              <w:right w:val="single" w:sz="4" w:space="0" w:color="auto"/>
            </w:tcBorders>
            <w:shd w:val="clear" w:color="auto" w:fill="auto"/>
            <w:vAlign w:val="center"/>
          </w:tcPr>
          <w:p w14:paraId="4FE9AC37" w14:textId="1AFA40BE" w:rsidR="00ED14F6" w:rsidRPr="00C411CA" w:rsidRDefault="00ED14F6"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C.3</w:t>
            </w:r>
          </w:p>
        </w:tc>
        <w:tc>
          <w:tcPr>
            <w:tcW w:w="3619" w:type="dxa"/>
            <w:tcBorders>
              <w:top w:val="nil"/>
              <w:left w:val="nil"/>
              <w:bottom w:val="single" w:sz="4" w:space="0" w:color="auto"/>
              <w:right w:val="single" w:sz="4" w:space="0" w:color="auto"/>
            </w:tcBorders>
            <w:shd w:val="clear" w:color="auto" w:fill="auto"/>
            <w:vAlign w:val="center"/>
          </w:tcPr>
          <w:p w14:paraId="52808821" w14:textId="78196658" w:rsidR="00ED14F6" w:rsidRPr="00C411CA" w:rsidRDefault="00186F2E"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Script review</w:t>
            </w:r>
            <w:r w:rsidR="00C24065">
              <w:rPr>
                <w:rFonts w:asciiTheme="minorHAnsi" w:eastAsia="Times New Roman" w:hAnsiTheme="minorHAnsi" w:cstheme="minorHAnsi"/>
                <w:color w:val="000000"/>
                <w:sz w:val="24"/>
                <w:lang w:eastAsia="ja-JP"/>
              </w:rPr>
              <w:t xml:space="preserve">. </w:t>
            </w:r>
          </w:p>
        </w:tc>
        <w:tc>
          <w:tcPr>
            <w:tcW w:w="3069" w:type="dxa"/>
            <w:tcBorders>
              <w:top w:val="nil"/>
              <w:left w:val="nil"/>
              <w:bottom w:val="single" w:sz="4" w:space="0" w:color="auto"/>
              <w:right w:val="single" w:sz="4" w:space="0" w:color="auto"/>
            </w:tcBorders>
            <w:shd w:val="clear" w:color="auto" w:fill="auto"/>
            <w:vAlign w:val="center"/>
          </w:tcPr>
          <w:p w14:paraId="27F34523" w14:textId="3D8F4FE9" w:rsidR="00ED14F6" w:rsidRPr="00C411CA" w:rsidRDefault="00876291" w:rsidP="000E4052">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 xml:space="preserve">Edits on script drafts with guidance and direction where needed. </w:t>
            </w:r>
          </w:p>
        </w:tc>
        <w:tc>
          <w:tcPr>
            <w:tcW w:w="2520" w:type="dxa"/>
            <w:tcBorders>
              <w:top w:val="nil"/>
              <w:left w:val="nil"/>
              <w:bottom w:val="single" w:sz="4" w:space="0" w:color="auto"/>
              <w:right w:val="single" w:sz="8" w:space="0" w:color="auto"/>
            </w:tcBorders>
            <w:shd w:val="clear" w:color="auto" w:fill="auto"/>
            <w:vAlign w:val="center"/>
          </w:tcPr>
          <w:p w14:paraId="3AB01FD0" w14:textId="3A00316E" w:rsidR="00ED14F6" w:rsidRPr="00C411CA" w:rsidRDefault="00876291" w:rsidP="00ED14F6">
            <w:pPr>
              <w:jc w:val="cente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July-September, 2021</w:t>
            </w:r>
          </w:p>
        </w:tc>
      </w:tr>
      <w:tr w:rsidR="00186F2E" w:rsidRPr="00C411CA" w14:paraId="29AB4E69" w14:textId="77777777" w:rsidTr="00876291">
        <w:trPr>
          <w:trHeight w:val="940"/>
        </w:trPr>
        <w:tc>
          <w:tcPr>
            <w:tcW w:w="592" w:type="dxa"/>
            <w:tcBorders>
              <w:top w:val="nil"/>
              <w:left w:val="single" w:sz="8" w:space="0" w:color="auto"/>
              <w:bottom w:val="single" w:sz="4" w:space="0" w:color="auto"/>
              <w:right w:val="single" w:sz="4" w:space="0" w:color="auto"/>
            </w:tcBorders>
            <w:shd w:val="clear" w:color="auto" w:fill="auto"/>
            <w:vAlign w:val="center"/>
          </w:tcPr>
          <w:p w14:paraId="4AB16437" w14:textId="3D17A1F5" w:rsidR="00186F2E" w:rsidRPr="00C411CA" w:rsidRDefault="00186F2E" w:rsidP="00186F2E">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C.4</w:t>
            </w:r>
          </w:p>
        </w:tc>
        <w:tc>
          <w:tcPr>
            <w:tcW w:w="3619" w:type="dxa"/>
            <w:tcBorders>
              <w:top w:val="nil"/>
              <w:left w:val="nil"/>
              <w:bottom w:val="single" w:sz="4" w:space="0" w:color="auto"/>
              <w:right w:val="single" w:sz="4" w:space="0" w:color="auto"/>
            </w:tcBorders>
            <w:shd w:val="clear" w:color="auto" w:fill="auto"/>
            <w:vAlign w:val="center"/>
          </w:tcPr>
          <w:p w14:paraId="125E6EAB" w14:textId="7DD90596" w:rsidR="00186F2E" w:rsidRPr="00C411CA" w:rsidRDefault="00186F2E" w:rsidP="00186F2E">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Editing and production support</w:t>
            </w:r>
            <w:r w:rsidR="00C24065">
              <w:rPr>
                <w:rFonts w:asciiTheme="minorHAnsi" w:eastAsia="Times New Roman" w:hAnsiTheme="minorHAnsi" w:cstheme="minorHAnsi"/>
                <w:color w:val="000000"/>
                <w:sz w:val="24"/>
                <w:lang w:eastAsia="ja-JP"/>
              </w:rPr>
              <w:t xml:space="preserve">. </w:t>
            </w:r>
          </w:p>
        </w:tc>
        <w:tc>
          <w:tcPr>
            <w:tcW w:w="3069" w:type="dxa"/>
            <w:tcBorders>
              <w:top w:val="nil"/>
              <w:left w:val="nil"/>
              <w:bottom w:val="single" w:sz="4" w:space="0" w:color="auto"/>
              <w:right w:val="single" w:sz="4" w:space="0" w:color="auto"/>
            </w:tcBorders>
            <w:shd w:val="clear" w:color="auto" w:fill="auto"/>
            <w:vAlign w:val="center"/>
          </w:tcPr>
          <w:p w14:paraId="4BC8640C" w14:textId="34DBC163" w:rsidR="00186F2E" w:rsidRPr="00C411CA" w:rsidRDefault="00876291" w:rsidP="00186F2E">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 xml:space="preserve">Record of editing and production support sessions including dates, participants, and topics addressed. </w:t>
            </w:r>
          </w:p>
        </w:tc>
        <w:tc>
          <w:tcPr>
            <w:tcW w:w="2520" w:type="dxa"/>
            <w:tcBorders>
              <w:top w:val="nil"/>
              <w:left w:val="nil"/>
              <w:bottom w:val="single" w:sz="4" w:space="0" w:color="auto"/>
              <w:right w:val="single" w:sz="8" w:space="0" w:color="auto"/>
            </w:tcBorders>
            <w:shd w:val="clear" w:color="auto" w:fill="auto"/>
            <w:vAlign w:val="center"/>
          </w:tcPr>
          <w:p w14:paraId="61B2F69A" w14:textId="0A552036" w:rsidR="00186F2E" w:rsidRPr="00C411CA" w:rsidRDefault="00876291" w:rsidP="00186F2E">
            <w:pPr>
              <w:jc w:val="cente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July-September, 2021</w:t>
            </w:r>
          </w:p>
        </w:tc>
      </w:tr>
      <w:tr w:rsidR="00186F2E" w:rsidRPr="00C411CA" w14:paraId="7C31A29B" w14:textId="77777777" w:rsidTr="00876291">
        <w:trPr>
          <w:trHeight w:val="940"/>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2E31DFD0" w14:textId="4883111C" w:rsidR="00186F2E" w:rsidRPr="00C411CA" w:rsidRDefault="00186F2E" w:rsidP="00186F2E">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C.5</w:t>
            </w:r>
          </w:p>
        </w:tc>
        <w:tc>
          <w:tcPr>
            <w:tcW w:w="3619" w:type="dxa"/>
            <w:tcBorders>
              <w:top w:val="single" w:sz="4" w:space="0" w:color="auto"/>
              <w:left w:val="nil"/>
              <w:bottom w:val="single" w:sz="4" w:space="0" w:color="auto"/>
              <w:right w:val="single" w:sz="4" w:space="0" w:color="auto"/>
            </w:tcBorders>
            <w:shd w:val="clear" w:color="auto" w:fill="auto"/>
            <w:vAlign w:val="center"/>
          </w:tcPr>
          <w:p w14:paraId="4A640448" w14:textId="26ECC6BB" w:rsidR="00186F2E" w:rsidRPr="00C411CA" w:rsidRDefault="00876291" w:rsidP="00186F2E">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 xml:space="preserve">Series launch and podcast. </w:t>
            </w:r>
          </w:p>
        </w:tc>
        <w:tc>
          <w:tcPr>
            <w:tcW w:w="3069" w:type="dxa"/>
            <w:tcBorders>
              <w:top w:val="single" w:sz="4" w:space="0" w:color="auto"/>
              <w:left w:val="nil"/>
              <w:bottom w:val="single" w:sz="4" w:space="0" w:color="auto"/>
              <w:right w:val="single" w:sz="4" w:space="0" w:color="auto"/>
            </w:tcBorders>
            <w:shd w:val="clear" w:color="auto" w:fill="auto"/>
            <w:vAlign w:val="center"/>
          </w:tcPr>
          <w:p w14:paraId="7A051033" w14:textId="06BD8D7E" w:rsidR="00186F2E" w:rsidRPr="00C411CA" w:rsidRDefault="00876291" w:rsidP="00186F2E">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 xml:space="preserve">Airtime </w:t>
            </w:r>
            <w:proofErr w:type="spellStart"/>
            <w:r w:rsidRPr="00C411CA">
              <w:rPr>
                <w:rFonts w:asciiTheme="minorHAnsi" w:eastAsia="Times New Roman" w:hAnsiTheme="minorHAnsi" w:cstheme="minorHAnsi"/>
                <w:color w:val="000000"/>
                <w:sz w:val="24"/>
                <w:lang w:eastAsia="ja-JP"/>
              </w:rPr>
              <w:t>MoUs</w:t>
            </w:r>
            <w:proofErr w:type="spellEnd"/>
            <w:r w:rsidRPr="00C411CA">
              <w:rPr>
                <w:rFonts w:asciiTheme="minorHAnsi" w:eastAsia="Times New Roman" w:hAnsiTheme="minorHAnsi" w:cstheme="minorHAnsi"/>
                <w:color w:val="000000"/>
                <w:sz w:val="24"/>
                <w:lang w:eastAsia="ja-JP"/>
              </w:rPr>
              <w:t xml:space="preserve"> for radio broadcast, hosting contract or invoice for podcast platform, and promotion</w:t>
            </w:r>
            <w:r w:rsidR="00C24065">
              <w:rPr>
                <w:rFonts w:asciiTheme="minorHAnsi" w:eastAsia="Times New Roman" w:hAnsiTheme="minorHAnsi" w:cstheme="minorHAnsi"/>
                <w:color w:val="000000"/>
                <w:sz w:val="24"/>
                <w:lang w:eastAsia="ja-JP"/>
              </w:rPr>
              <w:t xml:space="preserve"> for the series</w:t>
            </w:r>
            <w:r w:rsidRPr="00C411CA">
              <w:rPr>
                <w:rFonts w:asciiTheme="minorHAnsi" w:eastAsia="Times New Roman" w:hAnsiTheme="minorHAnsi" w:cstheme="minorHAnsi"/>
                <w:color w:val="000000"/>
                <w:sz w:val="24"/>
                <w:lang w:eastAsia="ja-JP"/>
              </w:rPr>
              <w:t xml:space="preserve">—including jingles or spots produced by the participants. </w:t>
            </w:r>
          </w:p>
        </w:tc>
        <w:tc>
          <w:tcPr>
            <w:tcW w:w="2520" w:type="dxa"/>
            <w:tcBorders>
              <w:top w:val="single" w:sz="4" w:space="0" w:color="auto"/>
              <w:left w:val="nil"/>
              <w:bottom w:val="single" w:sz="4" w:space="0" w:color="auto"/>
              <w:right w:val="single" w:sz="4" w:space="0" w:color="auto"/>
            </w:tcBorders>
            <w:shd w:val="clear" w:color="auto" w:fill="auto"/>
            <w:vAlign w:val="center"/>
          </w:tcPr>
          <w:p w14:paraId="2F4B70C3" w14:textId="245C63D4" w:rsidR="00186F2E" w:rsidRPr="00C411CA" w:rsidRDefault="00876291" w:rsidP="00186F2E">
            <w:pPr>
              <w:jc w:val="cente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September 15, 2021</w:t>
            </w:r>
          </w:p>
        </w:tc>
      </w:tr>
      <w:tr w:rsidR="00186F2E" w:rsidRPr="00C411CA" w14:paraId="1A62E2C0" w14:textId="77777777" w:rsidTr="00876291">
        <w:trPr>
          <w:trHeight w:val="940"/>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6F6EE354" w14:textId="68328427" w:rsidR="00186F2E" w:rsidRPr="00C411CA" w:rsidRDefault="00186F2E" w:rsidP="00186F2E">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C.6</w:t>
            </w:r>
          </w:p>
        </w:tc>
        <w:tc>
          <w:tcPr>
            <w:tcW w:w="3619" w:type="dxa"/>
            <w:tcBorders>
              <w:top w:val="single" w:sz="4" w:space="0" w:color="auto"/>
              <w:left w:val="nil"/>
              <w:bottom w:val="single" w:sz="4" w:space="0" w:color="auto"/>
              <w:right w:val="single" w:sz="4" w:space="0" w:color="auto"/>
            </w:tcBorders>
            <w:shd w:val="clear" w:color="auto" w:fill="auto"/>
            <w:vAlign w:val="center"/>
          </w:tcPr>
          <w:p w14:paraId="0C13FF2F" w14:textId="62C9111A" w:rsidR="00186F2E" w:rsidRPr="00C411CA" w:rsidRDefault="00876291" w:rsidP="00186F2E">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Reporting and results.</w:t>
            </w:r>
          </w:p>
        </w:tc>
        <w:tc>
          <w:tcPr>
            <w:tcW w:w="3069" w:type="dxa"/>
            <w:tcBorders>
              <w:top w:val="single" w:sz="4" w:space="0" w:color="auto"/>
              <w:left w:val="nil"/>
              <w:bottom w:val="single" w:sz="4" w:space="0" w:color="auto"/>
              <w:right w:val="single" w:sz="4" w:space="0" w:color="auto"/>
            </w:tcBorders>
            <w:shd w:val="clear" w:color="auto" w:fill="auto"/>
            <w:vAlign w:val="center"/>
          </w:tcPr>
          <w:p w14:paraId="763176AD" w14:textId="2BA6646D" w:rsidR="00186F2E" w:rsidRPr="00C411CA" w:rsidRDefault="00876291" w:rsidP="00186F2E">
            <w:pP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Complete participant surveys, Hits/views on podcast and social media promotion, final activity report.</w:t>
            </w:r>
          </w:p>
        </w:tc>
        <w:tc>
          <w:tcPr>
            <w:tcW w:w="2520" w:type="dxa"/>
            <w:tcBorders>
              <w:top w:val="single" w:sz="4" w:space="0" w:color="auto"/>
              <w:left w:val="nil"/>
              <w:bottom w:val="single" w:sz="4" w:space="0" w:color="auto"/>
              <w:right w:val="single" w:sz="4" w:space="0" w:color="auto"/>
            </w:tcBorders>
            <w:shd w:val="clear" w:color="auto" w:fill="auto"/>
            <w:vAlign w:val="center"/>
          </w:tcPr>
          <w:p w14:paraId="62A2CB6C" w14:textId="7D107FD0" w:rsidR="00186F2E" w:rsidRPr="00C411CA" w:rsidRDefault="00876291" w:rsidP="00186F2E">
            <w:pPr>
              <w:jc w:val="center"/>
              <w:rPr>
                <w:rFonts w:asciiTheme="minorHAnsi" w:eastAsia="Times New Roman" w:hAnsiTheme="minorHAnsi" w:cstheme="minorHAnsi"/>
                <w:color w:val="000000"/>
                <w:sz w:val="24"/>
                <w:lang w:eastAsia="ja-JP"/>
              </w:rPr>
            </w:pPr>
            <w:r w:rsidRPr="00C411CA">
              <w:rPr>
                <w:rFonts w:asciiTheme="minorHAnsi" w:eastAsia="Times New Roman" w:hAnsiTheme="minorHAnsi" w:cstheme="minorHAnsi"/>
                <w:color w:val="000000"/>
                <w:sz w:val="24"/>
                <w:lang w:eastAsia="ja-JP"/>
              </w:rPr>
              <w:t>September 30, 2021</w:t>
            </w:r>
          </w:p>
        </w:tc>
      </w:tr>
    </w:tbl>
    <w:p w14:paraId="49A4AF40" w14:textId="77777777" w:rsidR="003B2075" w:rsidRPr="00C411CA" w:rsidRDefault="003B2075" w:rsidP="000E4052">
      <w:pPr>
        <w:textAlignment w:val="baseline"/>
        <w:rPr>
          <w:rFonts w:asciiTheme="minorHAnsi" w:eastAsia="Times New Roman" w:hAnsiTheme="minorHAnsi" w:cstheme="minorHAnsi"/>
          <w:sz w:val="24"/>
          <w:highlight w:val="yellow"/>
        </w:rPr>
      </w:pPr>
    </w:p>
    <w:p w14:paraId="55B7428B" w14:textId="3D212FD4" w:rsidR="00D94D3F" w:rsidRPr="00C411CA" w:rsidRDefault="00D94D3F" w:rsidP="00D94D3F">
      <w:pPr>
        <w:textAlignment w:val="baseline"/>
        <w:rPr>
          <w:rFonts w:asciiTheme="minorHAnsi" w:eastAsia="Times New Roman" w:hAnsiTheme="minorHAnsi" w:cstheme="minorHAnsi"/>
          <w:sz w:val="24"/>
        </w:rPr>
      </w:pPr>
      <w:r w:rsidRPr="00C411CA">
        <w:rPr>
          <w:rFonts w:asciiTheme="minorHAnsi" w:eastAsia="Times New Roman" w:hAnsiTheme="minorHAnsi" w:cstheme="minorHAnsi"/>
          <w:sz w:val="24"/>
        </w:rPr>
        <w:t xml:space="preserve">PRB anticipates awarding a </w:t>
      </w:r>
      <w:r w:rsidR="00186F2E" w:rsidRPr="00C411CA">
        <w:rPr>
          <w:rFonts w:asciiTheme="minorHAnsi" w:eastAsia="Times New Roman" w:hAnsiTheme="minorHAnsi" w:cstheme="minorHAnsi"/>
          <w:sz w:val="24"/>
        </w:rPr>
        <w:t>cost reimbursable</w:t>
      </w:r>
      <w:r w:rsidRPr="00C411CA">
        <w:rPr>
          <w:rFonts w:asciiTheme="minorHAnsi" w:eastAsia="Times New Roman" w:hAnsiTheme="minorHAnsi" w:cstheme="minorHAnsi"/>
          <w:sz w:val="24"/>
        </w:rPr>
        <w:t xml:space="preserve"> contract with payment based on the successful completion of </w:t>
      </w:r>
      <w:r w:rsidR="00186F2E" w:rsidRPr="00C411CA">
        <w:rPr>
          <w:rFonts w:asciiTheme="minorHAnsi" w:eastAsia="Times New Roman" w:hAnsiTheme="minorHAnsi" w:cstheme="minorHAnsi"/>
          <w:sz w:val="24"/>
        </w:rPr>
        <w:t xml:space="preserve">the above </w:t>
      </w:r>
      <w:r w:rsidRPr="00C411CA">
        <w:rPr>
          <w:rFonts w:asciiTheme="minorHAnsi" w:eastAsia="Times New Roman" w:hAnsiTheme="minorHAnsi" w:cstheme="minorHAnsi"/>
          <w:sz w:val="24"/>
        </w:rPr>
        <w:t>deliverables. </w:t>
      </w:r>
    </w:p>
    <w:p w14:paraId="41318DF0" w14:textId="77777777" w:rsidR="00D94D3F" w:rsidRPr="00C411CA" w:rsidRDefault="00D94D3F" w:rsidP="00D94D3F">
      <w:pPr>
        <w:textAlignment w:val="baseline"/>
        <w:rPr>
          <w:rFonts w:asciiTheme="minorHAnsi" w:eastAsia="Times New Roman" w:hAnsiTheme="minorHAnsi" w:cstheme="minorHAnsi"/>
          <w:b/>
          <w:bCs/>
          <w:sz w:val="24"/>
          <w:u w:val="single"/>
        </w:rPr>
      </w:pPr>
    </w:p>
    <w:p w14:paraId="07761477" w14:textId="4DCCB466" w:rsidR="00D94D3F" w:rsidRPr="00C411CA" w:rsidRDefault="00D94D3F" w:rsidP="00D94D3F">
      <w:pPr>
        <w:textAlignment w:val="baseline"/>
        <w:rPr>
          <w:rFonts w:asciiTheme="minorHAnsi" w:eastAsia="Times New Roman" w:hAnsiTheme="minorHAnsi" w:cstheme="minorHAnsi"/>
          <w:sz w:val="24"/>
        </w:rPr>
      </w:pPr>
      <w:r w:rsidRPr="00C411CA">
        <w:rPr>
          <w:rFonts w:asciiTheme="minorHAnsi" w:eastAsia="Times New Roman" w:hAnsiTheme="minorHAnsi" w:cstheme="minorHAnsi"/>
          <w:b/>
          <w:bCs/>
          <w:sz w:val="24"/>
          <w:u w:val="single"/>
        </w:rPr>
        <w:t>Selection Criteria</w:t>
      </w:r>
      <w:r w:rsidRPr="00C411CA">
        <w:rPr>
          <w:rFonts w:asciiTheme="minorHAnsi" w:eastAsia="Times New Roman" w:hAnsiTheme="minorHAnsi" w:cstheme="minorHAnsi"/>
          <w:sz w:val="24"/>
        </w:rPr>
        <w:t> </w:t>
      </w:r>
    </w:p>
    <w:p w14:paraId="28086235" w14:textId="1371B28E" w:rsidR="00186F2E" w:rsidRPr="00C411CA" w:rsidRDefault="00D94D3F" w:rsidP="00D94D3F">
      <w:pPr>
        <w:pStyle w:val="paragraph"/>
        <w:spacing w:before="0" w:beforeAutospacing="0" w:after="0" w:afterAutospacing="0"/>
        <w:textAlignment w:val="baseline"/>
        <w:rPr>
          <w:rFonts w:asciiTheme="minorHAnsi" w:hAnsiTheme="minorHAnsi" w:cstheme="minorHAnsi"/>
        </w:rPr>
      </w:pPr>
      <w:r w:rsidRPr="00C411CA">
        <w:rPr>
          <w:rFonts w:asciiTheme="minorHAnsi" w:hAnsiTheme="minorHAnsi" w:cstheme="minorHAnsi"/>
        </w:rPr>
        <w:t xml:space="preserve">PRB will select the partner(s) based on a combination of factors, including quality of the proposal, </w:t>
      </w:r>
      <w:r w:rsidR="00186F2E" w:rsidRPr="00C411CA">
        <w:rPr>
          <w:rFonts w:asciiTheme="minorHAnsi" w:hAnsiTheme="minorHAnsi" w:cstheme="minorHAnsi"/>
        </w:rPr>
        <w:t>technical expertise with audio journalism production, experience and familiarity with podcasting, training personnel based in Africa or Asia, and experience with media development around reproductive health</w:t>
      </w:r>
      <w:r w:rsidR="00C24065">
        <w:rPr>
          <w:rFonts w:asciiTheme="minorHAnsi" w:hAnsiTheme="minorHAnsi" w:cstheme="minorHAnsi"/>
        </w:rPr>
        <w:t xml:space="preserve"> and </w:t>
      </w:r>
      <w:r w:rsidR="00186F2E" w:rsidRPr="00C411CA">
        <w:rPr>
          <w:rFonts w:asciiTheme="minorHAnsi" w:hAnsiTheme="minorHAnsi" w:cstheme="minorHAnsi"/>
        </w:rPr>
        <w:t xml:space="preserve">environment themes. </w:t>
      </w:r>
    </w:p>
    <w:p w14:paraId="742233D1" w14:textId="77777777" w:rsidR="00D94D3F" w:rsidRPr="00C411CA" w:rsidRDefault="00D94D3F" w:rsidP="00D94D3F">
      <w:pPr>
        <w:textAlignment w:val="baseline"/>
        <w:rPr>
          <w:rFonts w:asciiTheme="minorHAnsi" w:eastAsia="Times New Roman" w:hAnsiTheme="minorHAnsi" w:cstheme="minorHAnsi"/>
          <w:sz w:val="24"/>
        </w:rPr>
      </w:pPr>
    </w:p>
    <w:p w14:paraId="5F2ACE56" w14:textId="77777777" w:rsidR="00D94D3F" w:rsidRPr="00C411CA" w:rsidRDefault="00D94D3F" w:rsidP="00D94D3F">
      <w:pPr>
        <w:textAlignment w:val="baseline"/>
        <w:rPr>
          <w:rFonts w:asciiTheme="minorHAnsi" w:eastAsia="Times New Roman" w:hAnsiTheme="minorHAnsi" w:cstheme="minorHAnsi"/>
          <w:b/>
          <w:bCs/>
          <w:sz w:val="24"/>
        </w:rPr>
      </w:pPr>
      <w:r w:rsidRPr="00C411CA">
        <w:rPr>
          <w:rFonts w:asciiTheme="minorHAnsi" w:eastAsia="Times New Roman" w:hAnsiTheme="minorHAnsi" w:cstheme="minorHAnsi"/>
          <w:b/>
          <w:bCs/>
          <w:sz w:val="24"/>
          <w:u w:val="single"/>
        </w:rPr>
        <w:t>About PRB</w:t>
      </w:r>
      <w:r w:rsidRPr="00C411CA">
        <w:rPr>
          <w:rFonts w:asciiTheme="minorHAnsi" w:eastAsia="Times New Roman" w:hAnsiTheme="minorHAnsi" w:cstheme="minorHAnsi"/>
          <w:b/>
          <w:bCs/>
          <w:sz w:val="24"/>
        </w:rPr>
        <w:t> </w:t>
      </w:r>
    </w:p>
    <w:p w14:paraId="083AAB5D" w14:textId="7A4D6A0D" w:rsidR="00D94D3F" w:rsidRPr="00C411CA" w:rsidRDefault="00D94D3F" w:rsidP="00D94D3F">
      <w:pPr>
        <w:textAlignment w:val="baseline"/>
        <w:rPr>
          <w:rFonts w:asciiTheme="minorHAnsi" w:eastAsia="Times New Roman" w:hAnsiTheme="minorHAnsi" w:cstheme="minorHAnsi"/>
          <w:sz w:val="24"/>
        </w:rPr>
      </w:pPr>
      <w:r w:rsidRPr="00C411CA">
        <w:rPr>
          <w:rFonts w:asciiTheme="minorHAnsi" w:eastAsia="Times New Roman" w:hAnsiTheme="minorHAnsi" w:cstheme="minorHAnsi"/>
          <w:sz w:val="24"/>
        </w:rPr>
        <w:t xml:space="preserve">Population Reference Bureau (PRB) is a mission-driven organization headquartered in Washington, D.C. PRB’s staff includes researchers, data analysts, policy analysts, and communications experts who help others understand and leverage data and research from the population, health, and demographic fields. In doing so, we help policy decisionmakers and program implementers improve the well-being of people through evidence-based policies and practices.  Under the USAID-funded PACE Project—Policy, Advocacy, and Communication Enhanced for Population and Reproductive Health— PRB works closely with global actors, national and local governments, USAID missions, and civil society to build champions, </w:t>
      </w:r>
      <w:r w:rsidR="00C9739E" w:rsidRPr="00C411CA">
        <w:rPr>
          <w:rFonts w:asciiTheme="minorHAnsi" w:eastAsia="Times New Roman" w:hAnsiTheme="minorHAnsi" w:cstheme="minorHAnsi"/>
          <w:sz w:val="24"/>
        </w:rPr>
        <w:t xml:space="preserve">bridge </w:t>
      </w:r>
      <w:r w:rsidR="00C9739E" w:rsidRPr="00C411CA">
        <w:rPr>
          <w:rFonts w:asciiTheme="minorHAnsi" w:eastAsia="Times New Roman" w:hAnsiTheme="minorHAnsi" w:cstheme="minorHAnsi"/>
          <w:sz w:val="24"/>
        </w:rPr>
        <w:lastRenderedPageBreak/>
        <w:t>sectors</w:t>
      </w:r>
      <w:r w:rsidRPr="00C411CA">
        <w:rPr>
          <w:rFonts w:asciiTheme="minorHAnsi" w:eastAsia="Times New Roman" w:hAnsiTheme="minorHAnsi" w:cstheme="minorHAnsi"/>
          <w:sz w:val="24"/>
        </w:rPr>
        <w:t xml:space="preserve">, and communicate effectively through data-driven, innovative products.  Learn more about PRB </w:t>
      </w:r>
      <w:hyperlink r:id="rId13" w:history="1">
        <w:r w:rsidRPr="00C411CA">
          <w:rPr>
            <w:rStyle w:val="Hyperlink"/>
            <w:rFonts w:asciiTheme="minorHAnsi" w:eastAsia="Times New Roman" w:hAnsiTheme="minorHAnsi" w:cstheme="minorHAnsi"/>
            <w:color w:val="2375BB" w:themeColor="text2"/>
            <w:sz w:val="24"/>
          </w:rPr>
          <w:t>here</w:t>
        </w:r>
      </w:hyperlink>
      <w:r w:rsidRPr="00C411CA">
        <w:rPr>
          <w:rFonts w:asciiTheme="minorHAnsi" w:eastAsia="Times New Roman" w:hAnsiTheme="minorHAnsi" w:cstheme="minorHAnsi"/>
          <w:sz w:val="24"/>
        </w:rPr>
        <w:t xml:space="preserve"> and</w:t>
      </w:r>
      <w:r w:rsidR="009D0E20" w:rsidRPr="00C411CA">
        <w:rPr>
          <w:rFonts w:asciiTheme="minorHAnsi" w:eastAsia="Times New Roman" w:hAnsiTheme="minorHAnsi" w:cstheme="minorHAnsi"/>
          <w:sz w:val="24"/>
        </w:rPr>
        <w:t xml:space="preserve"> the</w:t>
      </w:r>
      <w:r w:rsidRPr="00C411CA">
        <w:rPr>
          <w:rFonts w:asciiTheme="minorHAnsi" w:eastAsia="Times New Roman" w:hAnsiTheme="minorHAnsi" w:cstheme="minorHAnsi"/>
          <w:sz w:val="24"/>
        </w:rPr>
        <w:t xml:space="preserve"> PACE project </w:t>
      </w:r>
      <w:hyperlink r:id="rId14" w:history="1">
        <w:r w:rsidRPr="00C411CA">
          <w:rPr>
            <w:rStyle w:val="Hyperlink"/>
            <w:rFonts w:asciiTheme="minorHAnsi" w:eastAsia="Times New Roman" w:hAnsiTheme="minorHAnsi" w:cstheme="minorHAnsi"/>
            <w:color w:val="2375BB" w:themeColor="text2"/>
            <w:sz w:val="24"/>
          </w:rPr>
          <w:t>here</w:t>
        </w:r>
      </w:hyperlink>
      <w:r w:rsidRPr="00C411CA">
        <w:rPr>
          <w:rFonts w:asciiTheme="minorHAnsi" w:eastAsia="Times New Roman" w:hAnsiTheme="minorHAnsi" w:cstheme="minorHAnsi"/>
          <w:sz w:val="24"/>
        </w:rPr>
        <w:t>.</w:t>
      </w:r>
    </w:p>
    <w:p w14:paraId="1B4FA268" w14:textId="0F01313B" w:rsidR="00D94D3F" w:rsidRPr="00C411CA" w:rsidRDefault="00D94D3F">
      <w:pPr>
        <w:rPr>
          <w:rFonts w:asciiTheme="minorHAnsi" w:hAnsiTheme="minorHAnsi" w:cstheme="minorHAnsi"/>
          <w:sz w:val="24"/>
        </w:rPr>
      </w:pPr>
    </w:p>
    <w:sectPr w:rsidR="00D94D3F" w:rsidRPr="00C411CA" w:rsidSect="00BE694D">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E740" w14:textId="77777777" w:rsidR="002D165E" w:rsidRDefault="002D165E" w:rsidP="00523002">
      <w:r>
        <w:separator/>
      </w:r>
    </w:p>
  </w:endnote>
  <w:endnote w:type="continuationSeparator" w:id="0">
    <w:p w14:paraId="36EA780C" w14:textId="77777777" w:rsidR="002D165E" w:rsidRDefault="002D165E" w:rsidP="0052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GillSansMTStd-Book">
    <w:altName w:val="Calibri"/>
    <w:charset w:val="4D"/>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B8B7" w14:textId="02A53DC3" w:rsidR="000C5FA6" w:rsidRPr="0089058B" w:rsidRDefault="000C5FA6" w:rsidP="000C5FA6">
    <w:pPr>
      <w:pStyle w:val="Footer"/>
      <w:rPr>
        <w:rFonts w:ascii="Calibri" w:hAnsi="Calibri" w:cs="Calibri"/>
        <w:b/>
        <w:bCs/>
        <w:color w:val="2375BB" w:themeColor="text2"/>
        <w:sz w:val="20"/>
        <w:szCs w:val="20"/>
      </w:rPr>
    </w:pPr>
    <w:r w:rsidRPr="00B10D31">
      <w:rPr>
        <w:rFonts w:ascii="Calibri" w:hAnsi="Calibri" w:cs="Calibri"/>
        <w:b/>
        <w:bCs/>
        <w:noProof/>
        <w:color w:val="2375BB" w:themeColor="text2"/>
        <w:szCs w:val="18"/>
      </w:rPr>
      <w:drawing>
        <wp:anchor distT="0" distB="0" distL="114300" distR="114300" simplePos="0" relativeHeight="251661312" behindDoc="1" locked="0" layoutInCell="1" allowOverlap="1" wp14:anchorId="003FDE31" wp14:editId="5F84A500">
          <wp:simplePos x="0" y="0"/>
          <wp:positionH relativeFrom="column">
            <wp:posOffset>5420573</wp:posOffset>
          </wp:positionH>
          <wp:positionV relativeFrom="paragraph">
            <wp:posOffset>-3324860</wp:posOffset>
          </wp:positionV>
          <wp:extent cx="4298950" cy="44989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11000"/>
                    <a:extLst>
                      <a:ext uri="{28A0092B-C50C-407E-A947-70E740481C1C}">
                        <a14:useLocalDpi xmlns:a14="http://schemas.microsoft.com/office/drawing/2010/main" val="0"/>
                      </a:ext>
                    </a:extLst>
                  </a:blip>
                  <a:stretch>
                    <a:fillRect/>
                  </a:stretch>
                </pic:blipFill>
                <pic:spPr>
                  <a:xfrm flipH="1">
                    <a:off x="0" y="0"/>
                    <a:ext cx="4298950" cy="44989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3FED" w14:textId="017BBA43" w:rsidR="000C5FA6" w:rsidRPr="00B10D31" w:rsidRDefault="000C5FA6" w:rsidP="00E50C05">
    <w:pPr>
      <w:pStyle w:val="Footer"/>
      <w:rPr>
        <w:rFonts w:ascii="Calibri" w:hAnsi="Calibri" w:cs="Calibri"/>
        <w:b/>
        <w:bCs/>
        <w:color w:val="2375BB" w:themeColor="text2"/>
        <w:szCs w:val="18"/>
      </w:rPr>
    </w:pPr>
    <w:r w:rsidRPr="00B10D31">
      <w:rPr>
        <w:rFonts w:ascii="Calibri" w:hAnsi="Calibri" w:cs="Calibri"/>
        <w:b/>
        <w:bCs/>
        <w:noProof/>
        <w:color w:val="2375BB" w:themeColor="text2"/>
        <w:szCs w:val="18"/>
      </w:rPr>
      <w:drawing>
        <wp:anchor distT="0" distB="0" distL="114300" distR="114300" simplePos="0" relativeHeight="251659264" behindDoc="1" locked="0" layoutInCell="1" allowOverlap="1" wp14:anchorId="38D2D3B3" wp14:editId="64846DF7">
          <wp:simplePos x="0" y="0"/>
          <wp:positionH relativeFrom="column">
            <wp:posOffset>5420573</wp:posOffset>
          </wp:positionH>
          <wp:positionV relativeFrom="paragraph">
            <wp:posOffset>-3324860</wp:posOffset>
          </wp:positionV>
          <wp:extent cx="4298950" cy="44989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11000"/>
                    <a:extLst>
                      <a:ext uri="{28A0092B-C50C-407E-A947-70E740481C1C}">
                        <a14:useLocalDpi xmlns:a14="http://schemas.microsoft.com/office/drawing/2010/main" val="0"/>
                      </a:ext>
                    </a:extLst>
                  </a:blip>
                  <a:stretch>
                    <a:fillRect/>
                  </a:stretch>
                </pic:blipFill>
                <pic:spPr>
                  <a:xfrm flipH="1">
                    <a:off x="0" y="0"/>
                    <a:ext cx="4298950" cy="4498975"/>
                  </a:xfrm>
                  <a:prstGeom prst="rect">
                    <a:avLst/>
                  </a:prstGeom>
                </pic:spPr>
              </pic:pic>
            </a:graphicData>
          </a:graphic>
          <wp14:sizeRelH relativeFrom="page">
            <wp14:pctWidth>0</wp14:pctWidth>
          </wp14:sizeRelH>
          <wp14:sizeRelV relativeFrom="page">
            <wp14:pctHeight>0</wp14:pctHeight>
          </wp14:sizeRelV>
        </wp:anchor>
      </w:drawing>
    </w:r>
    <w:r w:rsidRPr="00B10D31">
      <w:rPr>
        <w:rFonts w:ascii="Calibri" w:hAnsi="Calibri" w:cs="Calibri"/>
        <w:b/>
        <w:bCs/>
        <w:color w:val="2375BB" w:themeColor="text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9A55" w14:textId="77777777" w:rsidR="002D165E" w:rsidRDefault="002D165E" w:rsidP="00523002">
      <w:r>
        <w:separator/>
      </w:r>
    </w:p>
  </w:footnote>
  <w:footnote w:type="continuationSeparator" w:id="0">
    <w:p w14:paraId="30FD0DDE" w14:textId="77777777" w:rsidR="002D165E" w:rsidRDefault="002D165E" w:rsidP="00523002">
      <w:r>
        <w:continuationSeparator/>
      </w:r>
    </w:p>
  </w:footnote>
  <w:footnote w:id="1">
    <w:p w14:paraId="4A4E69CA" w14:textId="16D66C64" w:rsidR="0064534A" w:rsidRDefault="0064534A" w:rsidP="0064534A">
      <w:pPr>
        <w:pStyle w:val="FootnoteText"/>
      </w:pPr>
      <w:r>
        <w:rPr>
          <w:rStyle w:val="FootnoteReference"/>
        </w:rPr>
        <w:footnoteRef/>
      </w:r>
      <w:r>
        <w:t xml:space="preserve"> Provisions are available at </w:t>
      </w:r>
      <w:hyperlink r:id="rId1" w:history="1">
        <w:r w:rsidRPr="00CA543F">
          <w:rPr>
            <w:rStyle w:val="Hyperlink"/>
          </w:rPr>
          <w:t>www.usaid.gov/sites/default/files/documents/1868/303mab.pdf</w:t>
        </w:r>
      </w:hyperlink>
      <w:r>
        <w:t xml:space="preserve">. </w:t>
      </w:r>
      <w:r>
        <w:rPr>
          <w:rStyle w:val="il"/>
        </w:rPr>
        <w:t xml:space="preserve">DUNS numbers can be obtained at no charge at </w:t>
      </w:r>
      <w:hyperlink r:id="rId2" w:history="1">
        <w:r w:rsidRPr="00952C5F">
          <w:rPr>
            <w:rStyle w:val="Hyperlink"/>
          </w:rPr>
          <w:t>https://fedgov.dnb.com/webform</w:t>
        </w:r>
      </w:hyperlink>
      <w:r>
        <w:rPr>
          <w:rStyle w:val="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8B05" w14:textId="77777777" w:rsidR="000C5FA6" w:rsidRDefault="000C5FA6" w:rsidP="000C5FA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91B5" w14:textId="77777777" w:rsidR="000C5FA6" w:rsidRDefault="000C5FA6">
    <w:r>
      <w:rPr>
        <w:noProof/>
      </w:rPr>
      <w:drawing>
        <wp:anchor distT="0" distB="0" distL="114300" distR="114300" simplePos="0" relativeHeight="251660288" behindDoc="0" locked="0" layoutInCell="1" allowOverlap="1" wp14:anchorId="6388DF6F" wp14:editId="397453CE">
          <wp:simplePos x="0" y="0"/>
          <wp:positionH relativeFrom="column">
            <wp:posOffset>-144780</wp:posOffset>
          </wp:positionH>
          <wp:positionV relativeFrom="paragraph">
            <wp:posOffset>159385</wp:posOffset>
          </wp:positionV>
          <wp:extent cx="5100955" cy="560705"/>
          <wp:effectExtent l="0" t="0" r="444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100955" cy="560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55E"/>
    <w:multiLevelType w:val="hybridMultilevel"/>
    <w:tmpl w:val="544C4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40B5A"/>
    <w:multiLevelType w:val="multilevel"/>
    <w:tmpl w:val="5BB2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405A1"/>
    <w:multiLevelType w:val="multilevel"/>
    <w:tmpl w:val="3AD2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129E9"/>
    <w:multiLevelType w:val="hybridMultilevel"/>
    <w:tmpl w:val="E1D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87ED8"/>
    <w:multiLevelType w:val="multilevel"/>
    <w:tmpl w:val="93FCA868"/>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5E117A"/>
    <w:multiLevelType w:val="multilevel"/>
    <w:tmpl w:val="5A7C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9F1666"/>
    <w:multiLevelType w:val="hybridMultilevel"/>
    <w:tmpl w:val="0454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25770"/>
    <w:multiLevelType w:val="hybridMultilevel"/>
    <w:tmpl w:val="7B0616DE"/>
    <w:lvl w:ilvl="0" w:tplc="86D4EEBE">
      <w:start w:val="2"/>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33FFC"/>
    <w:multiLevelType w:val="hybridMultilevel"/>
    <w:tmpl w:val="6F2C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3FA"/>
    <w:multiLevelType w:val="hybridMultilevel"/>
    <w:tmpl w:val="A62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17EC4"/>
    <w:multiLevelType w:val="hybridMultilevel"/>
    <w:tmpl w:val="546890DC"/>
    <w:lvl w:ilvl="0" w:tplc="CA6C0A88">
      <w:start w:val="201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C50FE"/>
    <w:multiLevelType w:val="hybridMultilevel"/>
    <w:tmpl w:val="B9604FE8"/>
    <w:lvl w:ilvl="0" w:tplc="77D48AB8">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2EC2AEF"/>
    <w:multiLevelType w:val="hybridMultilevel"/>
    <w:tmpl w:val="B588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E2818"/>
    <w:multiLevelType w:val="hybridMultilevel"/>
    <w:tmpl w:val="B0E4A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9"/>
  </w:num>
  <w:num w:numId="6">
    <w:abstractNumId w:val="12"/>
  </w:num>
  <w:num w:numId="7">
    <w:abstractNumId w:val="7"/>
  </w:num>
  <w:num w:numId="8">
    <w:abstractNumId w:val="10"/>
  </w:num>
  <w:num w:numId="9">
    <w:abstractNumId w:val="13"/>
  </w:num>
  <w:num w:numId="10">
    <w:abstractNumId w:val="6"/>
  </w:num>
  <w:num w:numId="11">
    <w:abstractNumId w:val="11"/>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8C"/>
    <w:rsid w:val="000573B9"/>
    <w:rsid w:val="00066F19"/>
    <w:rsid w:val="000720EE"/>
    <w:rsid w:val="000C5FA6"/>
    <w:rsid w:val="000E4052"/>
    <w:rsid w:val="000E69B7"/>
    <w:rsid w:val="00186F2E"/>
    <w:rsid w:val="00192D87"/>
    <w:rsid w:val="001C4C9C"/>
    <w:rsid w:val="001C555E"/>
    <w:rsid w:val="001D00FF"/>
    <w:rsid w:val="001D2F7F"/>
    <w:rsid w:val="001D3353"/>
    <w:rsid w:val="00216802"/>
    <w:rsid w:val="00224FC0"/>
    <w:rsid w:val="002261F2"/>
    <w:rsid w:val="00227F27"/>
    <w:rsid w:val="0023119F"/>
    <w:rsid w:val="002478FC"/>
    <w:rsid w:val="00256149"/>
    <w:rsid w:val="002678E5"/>
    <w:rsid w:val="00295683"/>
    <w:rsid w:val="002B345F"/>
    <w:rsid w:val="002C3CCC"/>
    <w:rsid w:val="002D165E"/>
    <w:rsid w:val="003074A2"/>
    <w:rsid w:val="003559E6"/>
    <w:rsid w:val="00376B0A"/>
    <w:rsid w:val="003A39E2"/>
    <w:rsid w:val="003A546C"/>
    <w:rsid w:val="003B2075"/>
    <w:rsid w:val="003E4603"/>
    <w:rsid w:val="00414DBC"/>
    <w:rsid w:val="0043380C"/>
    <w:rsid w:val="004412F7"/>
    <w:rsid w:val="004448B7"/>
    <w:rsid w:val="00523002"/>
    <w:rsid w:val="00523150"/>
    <w:rsid w:val="00523615"/>
    <w:rsid w:val="00530C62"/>
    <w:rsid w:val="00542E99"/>
    <w:rsid w:val="00545DD7"/>
    <w:rsid w:val="00551E18"/>
    <w:rsid w:val="00553A46"/>
    <w:rsid w:val="005A248C"/>
    <w:rsid w:val="005B2EAC"/>
    <w:rsid w:val="005C6F59"/>
    <w:rsid w:val="005E2F3E"/>
    <w:rsid w:val="0064534A"/>
    <w:rsid w:val="006729A4"/>
    <w:rsid w:val="0070350F"/>
    <w:rsid w:val="007046AF"/>
    <w:rsid w:val="00727130"/>
    <w:rsid w:val="007314E5"/>
    <w:rsid w:val="00760D96"/>
    <w:rsid w:val="00761519"/>
    <w:rsid w:val="007809D8"/>
    <w:rsid w:val="007B1F95"/>
    <w:rsid w:val="007C5320"/>
    <w:rsid w:val="007F7988"/>
    <w:rsid w:val="00827386"/>
    <w:rsid w:val="0084217E"/>
    <w:rsid w:val="00853650"/>
    <w:rsid w:val="0086185C"/>
    <w:rsid w:val="00876291"/>
    <w:rsid w:val="00880314"/>
    <w:rsid w:val="00884655"/>
    <w:rsid w:val="008A4205"/>
    <w:rsid w:val="008D3132"/>
    <w:rsid w:val="008F1355"/>
    <w:rsid w:val="00901BC4"/>
    <w:rsid w:val="00971F9A"/>
    <w:rsid w:val="009878B0"/>
    <w:rsid w:val="00995305"/>
    <w:rsid w:val="009A36C4"/>
    <w:rsid w:val="009A6FBC"/>
    <w:rsid w:val="009C31A7"/>
    <w:rsid w:val="009D0E20"/>
    <w:rsid w:val="00A24335"/>
    <w:rsid w:val="00A56B3F"/>
    <w:rsid w:val="00A646DC"/>
    <w:rsid w:val="00A815CF"/>
    <w:rsid w:val="00AC212F"/>
    <w:rsid w:val="00AC7CAC"/>
    <w:rsid w:val="00AD3C80"/>
    <w:rsid w:val="00AF18C2"/>
    <w:rsid w:val="00B10D31"/>
    <w:rsid w:val="00B17CC5"/>
    <w:rsid w:val="00B3732E"/>
    <w:rsid w:val="00B76AE0"/>
    <w:rsid w:val="00B77CB3"/>
    <w:rsid w:val="00B84193"/>
    <w:rsid w:val="00B848B0"/>
    <w:rsid w:val="00BA4E76"/>
    <w:rsid w:val="00BA78C0"/>
    <w:rsid w:val="00BE694D"/>
    <w:rsid w:val="00C03197"/>
    <w:rsid w:val="00C23837"/>
    <w:rsid w:val="00C24065"/>
    <w:rsid w:val="00C411CA"/>
    <w:rsid w:val="00C9739E"/>
    <w:rsid w:val="00CA0500"/>
    <w:rsid w:val="00CA474E"/>
    <w:rsid w:val="00CF5256"/>
    <w:rsid w:val="00D01201"/>
    <w:rsid w:val="00D10C3B"/>
    <w:rsid w:val="00D36A25"/>
    <w:rsid w:val="00D41DCD"/>
    <w:rsid w:val="00D640B0"/>
    <w:rsid w:val="00D94D3F"/>
    <w:rsid w:val="00DD010E"/>
    <w:rsid w:val="00E11E99"/>
    <w:rsid w:val="00E32964"/>
    <w:rsid w:val="00E4142F"/>
    <w:rsid w:val="00E50C05"/>
    <w:rsid w:val="00EB1081"/>
    <w:rsid w:val="00ED14F6"/>
    <w:rsid w:val="00EF388B"/>
    <w:rsid w:val="00EF5590"/>
    <w:rsid w:val="00F14BB4"/>
    <w:rsid w:val="00F2699F"/>
    <w:rsid w:val="00F7217A"/>
    <w:rsid w:val="00FF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7FE5"/>
  <w15:chartTrackingRefBased/>
  <w15:docId w15:val="{9F36EBA4-89E3-6A42-8EB2-720F0D49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8C"/>
    <w:rPr>
      <w:rFonts w:ascii="Arial" w:eastAsia="Cambria" w:hAnsi="Arial" w:cs="Times New Roman"/>
      <w:sz w:val="20"/>
    </w:rPr>
  </w:style>
  <w:style w:type="paragraph" w:styleId="Heading1">
    <w:name w:val="heading 1"/>
    <w:basedOn w:val="Normal"/>
    <w:next w:val="Normal"/>
    <w:link w:val="Heading1Char"/>
    <w:qFormat/>
    <w:rsid w:val="003B2075"/>
    <w:pPr>
      <w:keepNext/>
      <w:autoSpaceDE w:val="0"/>
      <w:autoSpaceDN w:val="0"/>
      <w:adjustRightInd w:val="0"/>
      <w:spacing w:before="360" w:after="120"/>
      <w:outlineLvl w:val="0"/>
    </w:pPr>
    <w:rPr>
      <w:rFonts w:eastAsia="Times New Roman" w:cs="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A248C"/>
    <w:pPr>
      <w:tabs>
        <w:tab w:val="center" w:pos="4680"/>
        <w:tab w:val="right" w:pos="9360"/>
      </w:tabs>
    </w:pPr>
    <w:rPr>
      <w:rFonts w:ascii="Rockwell" w:eastAsia="Times New Roman" w:hAnsi="Rockwell"/>
      <w:sz w:val="18"/>
      <w:szCs w:val="22"/>
    </w:rPr>
  </w:style>
  <w:style w:type="character" w:customStyle="1" w:styleId="FooterChar">
    <w:name w:val="Footer Char"/>
    <w:basedOn w:val="DefaultParagraphFont"/>
    <w:link w:val="Footer"/>
    <w:rsid w:val="005A248C"/>
    <w:rPr>
      <w:rFonts w:ascii="Rockwell" w:eastAsia="Times New Roman" w:hAnsi="Rockwell" w:cs="Times New Roman"/>
      <w:sz w:val="18"/>
      <w:szCs w:val="22"/>
    </w:rPr>
  </w:style>
  <w:style w:type="paragraph" w:customStyle="1" w:styleId="Body-Standard">
    <w:name w:val="Body - Standard"/>
    <w:basedOn w:val="Normal"/>
    <w:uiPriority w:val="2"/>
    <w:qFormat/>
    <w:rsid w:val="005A248C"/>
    <w:pPr>
      <w:spacing w:after="320" w:line="264" w:lineRule="auto"/>
    </w:pPr>
    <w:rPr>
      <w:rFonts w:ascii="Calibri" w:eastAsiaTheme="minorEastAsia" w:hAnsi="Calibri" w:cs="GillSansMTStd-Book"/>
      <w:color w:val="1B61AB" w:themeColor="text1" w:themeTint="D9"/>
      <w:sz w:val="21"/>
      <w:szCs w:val="21"/>
    </w:rPr>
  </w:style>
  <w:style w:type="paragraph" w:styleId="Header">
    <w:name w:val="header"/>
    <w:basedOn w:val="Normal"/>
    <w:link w:val="HeaderChar"/>
    <w:uiPriority w:val="99"/>
    <w:unhideWhenUsed/>
    <w:rsid w:val="00523002"/>
    <w:pPr>
      <w:tabs>
        <w:tab w:val="center" w:pos="4680"/>
        <w:tab w:val="right" w:pos="9360"/>
      </w:tabs>
    </w:pPr>
  </w:style>
  <w:style w:type="character" w:customStyle="1" w:styleId="HeaderChar">
    <w:name w:val="Header Char"/>
    <w:basedOn w:val="DefaultParagraphFont"/>
    <w:link w:val="Header"/>
    <w:uiPriority w:val="99"/>
    <w:rsid w:val="00523002"/>
    <w:rPr>
      <w:rFonts w:ascii="Arial" w:eastAsia="Cambria" w:hAnsi="Arial" w:cs="Times New Roman"/>
      <w:sz w:val="20"/>
    </w:rPr>
  </w:style>
  <w:style w:type="character" w:styleId="Hyperlink">
    <w:name w:val="Hyperlink"/>
    <w:basedOn w:val="DefaultParagraphFont"/>
    <w:uiPriority w:val="99"/>
    <w:unhideWhenUsed/>
    <w:rsid w:val="00E50C05"/>
    <w:rPr>
      <w:color w:val="2374BA" w:themeColor="hyperlink"/>
      <w:u w:val="single"/>
    </w:rPr>
  </w:style>
  <w:style w:type="character" w:styleId="UnresolvedMention">
    <w:name w:val="Unresolved Mention"/>
    <w:basedOn w:val="DefaultParagraphFont"/>
    <w:uiPriority w:val="99"/>
    <w:semiHidden/>
    <w:unhideWhenUsed/>
    <w:rsid w:val="00E50C05"/>
    <w:rPr>
      <w:color w:val="605E5C"/>
      <w:shd w:val="clear" w:color="auto" w:fill="E1DFDD"/>
    </w:rPr>
  </w:style>
  <w:style w:type="character" w:styleId="FollowedHyperlink">
    <w:name w:val="FollowedHyperlink"/>
    <w:basedOn w:val="DefaultParagraphFont"/>
    <w:uiPriority w:val="99"/>
    <w:semiHidden/>
    <w:unhideWhenUsed/>
    <w:rsid w:val="00376B0A"/>
    <w:rPr>
      <w:color w:val="33C8D0" w:themeColor="followedHyperlink"/>
      <w:u w:val="single"/>
    </w:rPr>
  </w:style>
  <w:style w:type="paragraph" w:customStyle="1" w:styleId="paragraph">
    <w:name w:val="paragraph"/>
    <w:basedOn w:val="Normal"/>
    <w:rsid w:val="00523615"/>
    <w:pPr>
      <w:spacing w:before="100" w:beforeAutospacing="1" w:after="100" w:afterAutospacing="1"/>
    </w:pPr>
    <w:rPr>
      <w:rFonts w:ascii="Times New Roman" w:eastAsia="Times New Roman" w:hAnsi="Times New Roman"/>
      <w:sz w:val="24"/>
      <w:lang w:eastAsia="ja-JP"/>
    </w:rPr>
  </w:style>
  <w:style w:type="paragraph" w:styleId="ListParagraph">
    <w:name w:val="List Paragraph"/>
    <w:aliases w:val="References,Bullets,Liste couleur - Accent 11,Table/Figure Heading,Style1,List Paragraph nowy,Numbered List Paragraph,List Paragraph (numbered (a)),Paragraphe de liste1,Bullet List,FooterText,List Paragraph1,Colorful List Accent 1"/>
    <w:basedOn w:val="Normal"/>
    <w:link w:val="ListParagraphChar"/>
    <w:uiPriority w:val="34"/>
    <w:qFormat/>
    <w:rsid w:val="00523615"/>
    <w:pPr>
      <w:spacing w:after="160" w:line="259" w:lineRule="auto"/>
      <w:ind w:left="720"/>
      <w:contextualSpacing/>
    </w:pPr>
    <w:rPr>
      <w:rFonts w:asciiTheme="minorHAnsi" w:eastAsiaTheme="minorEastAsia" w:hAnsiTheme="minorHAnsi" w:cstheme="minorBidi"/>
      <w:sz w:val="22"/>
      <w:szCs w:val="22"/>
      <w:lang w:eastAsia="ja-JP"/>
    </w:rPr>
  </w:style>
  <w:style w:type="paragraph" w:styleId="CommentText">
    <w:name w:val="annotation text"/>
    <w:basedOn w:val="Normal"/>
    <w:link w:val="CommentTextChar"/>
    <w:uiPriority w:val="99"/>
    <w:unhideWhenUsed/>
    <w:rsid w:val="00523615"/>
    <w:pPr>
      <w:spacing w:after="160"/>
    </w:pPr>
    <w:rPr>
      <w:rFonts w:asciiTheme="minorHAnsi" w:eastAsiaTheme="minorEastAsia" w:hAnsiTheme="minorHAnsi" w:cstheme="minorBidi"/>
      <w:szCs w:val="20"/>
      <w:lang w:eastAsia="ja-JP"/>
    </w:rPr>
  </w:style>
  <w:style w:type="character" w:customStyle="1" w:styleId="CommentTextChar">
    <w:name w:val="Comment Text Char"/>
    <w:basedOn w:val="DefaultParagraphFont"/>
    <w:link w:val="CommentText"/>
    <w:uiPriority w:val="99"/>
    <w:rsid w:val="00523615"/>
    <w:rPr>
      <w:rFonts w:eastAsiaTheme="minorEastAsia"/>
      <w:sz w:val="20"/>
      <w:szCs w:val="20"/>
      <w:lang w:eastAsia="ja-JP"/>
    </w:rPr>
  </w:style>
  <w:style w:type="paragraph" w:styleId="FootnoteText">
    <w:name w:val="footnote text"/>
    <w:basedOn w:val="Normal"/>
    <w:link w:val="FootnoteTextChar"/>
    <w:semiHidden/>
    <w:unhideWhenUsed/>
    <w:rsid w:val="00523615"/>
    <w:rPr>
      <w:rFonts w:asciiTheme="minorHAnsi" w:eastAsiaTheme="minorEastAsia" w:hAnsiTheme="minorHAnsi" w:cstheme="minorBidi"/>
      <w:szCs w:val="20"/>
      <w:lang w:eastAsia="ja-JP"/>
    </w:rPr>
  </w:style>
  <w:style w:type="character" w:customStyle="1" w:styleId="FootnoteTextChar">
    <w:name w:val="Footnote Text Char"/>
    <w:basedOn w:val="DefaultParagraphFont"/>
    <w:link w:val="FootnoteText"/>
    <w:semiHidden/>
    <w:rsid w:val="00523615"/>
    <w:rPr>
      <w:rFonts w:eastAsiaTheme="minorEastAsia"/>
      <w:sz w:val="20"/>
      <w:szCs w:val="20"/>
      <w:lang w:eastAsia="ja-JP"/>
    </w:rPr>
  </w:style>
  <w:style w:type="character" w:styleId="FootnoteReference">
    <w:name w:val="footnote reference"/>
    <w:basedOn w:val="DefaultParagraphFont"/>
    <w:uiPriority w:val="99"/>
    <w:semiHidden/>
    <w:unhideWhenUsed/>
    <w:rsid w:val="00523615"/>
    <w:rPr>
      <w:vertAlign w:val="superscript"/>
    </w:rPr>
  </w:style>
  <w:style w:type="character" w:styleId="CommentReference">
    <w:name w:val="annotation reference"/>
    <w:basedOn w:val="DefaultParagraphFont"/>
    <w:uiPriority w:val="99"/>
    <w:semiHidden/>
    <w:unhideWhenUsed/>
    <w:rsid w:val="00CF5256"/>
    <w:rPr>
      <w:sz w:val="16"/>
      <w:szCs w:val="16"/>
    </w:rPr>
  </w:style>
  <w:style w:type="paragraph" w:styleId="CommentSubject">
    <w:name w:val="annotation subject"/>
    <w:basedOn w:val="CommentText"/>
    <w:next w:val="CommentText"/>
    <w:link w:val="CommentSubjectChar"/>
    <w:uiPriority w:val="99"/>
    <w:semiHidden/>
    <w:unhideWhenUsed/>
    <w:rsid w:val="00CF5256"/>
    <w:pPr>
      <w:spacing w:after="0"/>
    </w:pPr>
    <w:rPr>
      <w:rFonts w:ascii="Arial" w:eastAsia="Cambria" w:hAnsi="Arial" w:cs="Times New Roman"/>
      <w:b/>
      <w:bCs/>
      <w:lang w:eastAsia="en-US"/>
    </w:rPr>
  </w:style>
  <w:style w:type="character" w:customStyle="1" w:styleId="CommentSubjectChar">
    <w:name w:val="Comment Subject Char"/>
    <w:basedOn w:val="CommentTextChar"/>
    <w:link w:val="CommentSubject"/>
    <w:uiPriority w:val="99"/>
    <w:semiHidden/>
    <w:rsid w:val="00CF5256"/>
    <w:rPr>
      <w:rFonts w:ascii="Arial" w:eastAsia="Cambria" w:hAnsi="Arial" w:cs="Times New Roman"/>
      <w:b/>
      <w:bCs/>
      <w:sz w:val="20"/>
      <w:szCs w:val="20"/>
      <w:lang w:eastAsia="ja-JP"/>
    </w:rPr>
  </w:style>
  <w:style w:type="paragraph" w:styleId="BalloonText">
    <w:name w:val="Balloon Text"/>
    <w:basedOn w:val="Normal"/>
    <w:link w:val="BalloonTextChar"/>
    <w:uiPriority w:val="99"/>
    <w:semiHidden/>
    <w:unhideWhenUsed/>
    <w:rsid w:val="008F13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F1355"/>
    <w:rPr>
      <w:rFonts w:ascii="Times New Roman" w:eastAsia="Cambria" w:hAnsi="Times New Roman" w:cs="Times New Roman"/>
      <w:sz w:val="18"/>
      <w:szCs w:val="18"/>
    </w:rPr>
  </w:style>
  <w:style w:type="character" w:customStyle="1" w:styleId="il">
    <w:name w:val="il"/>
    <w:basedOn w:val="DefaultParagraphFont"/>
    <w:rsid w:val="0064534A"/>
  </w:style>
  <w:style w:type="character" w:customStyle="1" w:styleId="Heading1Char">
    <w:name w:val="Heading 1 Char"/>
    <w:basedOn w:val="DefaultParagraphFont"/>
    <w:link w:val="Heading1"/>
    <w:rsid w:val="003B2075"/>
    <w:rPr>
      <w:rFonts w:ascii="Arial" w:eastAsia="Times New Roman" w:hAnsi="Arial" w:cs="Arial"/>
      <w:b/>
      <w:color w:val="000000"/>
      <w:sz w:val="20"/>
      <w:szCs w:val="20"/>
    </w:rPr>
  </w:style>
  <w:style w:type="table" w:styleId="TableGrid">
    <w:name w:val="Table Grid"/>
    <w:basedOn w:val="TableNormal"/>
    <w:uiPriority w:val="59"/>
    <w:rsid w:val="003B2075"/>
    <w:rPr>
      <w:rFonts w:ascii="Rockwell" w:eastAsia="Times New Roman" w:hAnsi="Rockwel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s Char,Liste couleur - Accent 11 Char,Table/Figure Heading Char,Style1 Char,List Paragraph nowy Char,Numbered List Paragraph Char,List Paragraph (numbered (a)) Char,Paragraphe de liste1 Char,Bullet List Char"/>
    <w:link w:val="ListParagraph"/>
    <w:uiPriority w:val="34"/>
    <w:qFormat/>
    <w:locked/>
    <w:rsid w:val="0076151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on@prb.org" TargetMode="External"/><Relationship Id="rId13" Type="http://schemas.openxmlformats.org/officeDocument/2006/relationships/hyperlink" Target="https://www.prb.org/abou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id.gov/global-health/legislative-policy-requirem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sites/default/files/documents/1868/303ma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said.gov/news-information/press-releases/nov-6-2020-usaid-re-designates-18-high-priority-countries-under-water-world-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arton@prb.org" TargetMode="External"/><Relationship Id="rId14" Type="http://schemas.openxmlformats.org/officeDocument/2006/relationships/hyperlink" Target="https://thepaceproject.org/abou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fedgov.dnb.com/webform" TargetMode="External"/><Relationship Id="rId1" Type="http://schemas.openxmlformats.org/officeDocument/2006/relationships/hyperlink" Target="http://www.usaid.gov/sites/default/files/documents/1868/303ma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RB 2020">
      <a:dk1>
        <a:srgbClr val="14477D"/>
      </a:dk1>
      <a:lt1>
        <a:srgbClr val="FFFFFF"/>
      </a:lt1>
      <a:dk2>
        <a:srgbClr val="2375BB"/>
      </a:dk2>
      <a:lt2>
        <a:srgbClr val="707073"/>
      </a:lt2>
      <a:accent1>
        <a:srgbClr val="33C8D0"/>
      </a:accent1>
      <a:accent2>
        <a:srgbClr val="E9AA20"/>
      </a:accent2>
      <a:accent3>
        <a:srgbClr val="66BC28"/>
      </a:accent3>
      <a:accent4>
        <a:srgbClr val="F65E19"/>
      </a:accent4>
      <a:accent5>
        <a:srgbClr val="8B2EEF"/>
      </a:accent5>
      <a:accent6>
        <a:srgbClr val="C9CBCF"/>
      </a:accent6>
      <a:hlink>
        <a:srgbClr val="2374BA"/>
      </a:hlink>
      <a:folHlink>
        <a:srgbClr val="33C8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59942-0ACE-4038-A765-BF093311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Van Scoyoc</dc:creator>
  <cp:keywords/>
  <dc:description/>
  <cp:lastModifiedBy>Alana Barton</cp:lastModifiedBy>
  <cp:revision>6</cp:revision>
  <dcterms:created xsi:type="dcterms:W3CDTF">2021-04-23T18:18:00Z</dcterms:created>
  <dcterms:modified xsi:type="dcterms:W3CDTF">2021-04-23T19:11:00Z</dcterms:modified>
</cp:coreProperties>
</file>